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Ple</w:t>
      </w:r>
      <w:r w:rsidR="004067A9">
        <w:rPr>
          <w:rFonts w:ascii="Times New Roman" w:eastAsia="Times New Roman" w:hAnsi="Times New Roman" w:cs="Times New Roman"/>
          <w:sz w:val="36"/>
          <w:szCs w:val="36"/>
        </w:rPr>
        <w:t xml:space="preserve">ase join us Friday, </w:t>
      </w:r>
      <w:r w:rsidR="00C90A8E">
        <w:rPr>
          <w:rFonts w:ascii="Times New Roman" w:eastAsia="Times New Roman" w:hAnsi="Times New Roman" w:cs="Times New Roman"/>
          <w:sz w:val="36"/>
          <w:szCs w:val="36"/>
        </w:rPr>
        <w:t>February 24</w:t>
      </w:r>
      <w:r w:rsidR="00F570D5">
        <w:rPr>
          <w:rFonts w:ascii="Times New Roman" w:eastAsia="Times New Roman" w:hAnsi="Times New Roman" w:cs="Times New Roman"/>
          <w:sz w:val="36"/>
          <w:szCs w:val="36"/>
        </w:rPr>
        <w:t>, 2017</w:t>
      </w:r>
      <w:r w:rsidRPr="00466494">
        <w:rPr>
          <w:rFonts w:ascii="Times New Roman" w:eastAsia="Times New Roman" w:hAnsi="Times New Roman" w:cs="Times New Roman"/>
          <w:sz w:val="36"/>
          <w:szCs w:val="36"/>
        </w:rPr>
        <w:t xml:space="preserve"> for the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b/>
          <w:bCs/>
          <w:sz w:val="48"/>
          <w:szCs w:val="48"/>
        </w:rPr>
        <w:t>Clinical Neurosciences Training Seminar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b/>
          <w:bCs/>
          <w:sz w:val="36"/>
          <w:szCs w:val="36"/>
        </w:rPr>
        <w:t> 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Everyone Welcome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Lunch will be provided*</w:t>
      </w:r>
    </w:p>
    <w:p w:rsidR="004A5001" w:rsidRPr="007B3128" w:rsidRDefault="00466494" w:rsidP="007B312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4A5001" w:rsidRDefault="00C90A8E" w:rsidP="00543AE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proofErr w:type="gramStart"/>
      <w:r>
        <w:rPr>
          <w:rFonts w:ascii="Times New Roman" w:eastAsia="Times New Roman" w:hAnsi="Times New Roman" w:cs="Times New Roman"/>
          <w:b/>
          <w:sz w:val="48"/>
          <w:szCs w:val="48"/>
        </w:rPr>
        <w:t>Edward Lee, M.D., Ph.D.</w:t>
      </w:r>
      <w:proofErr w:type="gramEnd"/>
    </w:p>
    <w:p w:rsidR="001C4473" w:rsidRDefault="00C90A8E" w:rsidP="00543AE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Assistant Professor of Pathology &amp; Laboratory Medicine</w:t>
      </w:r>
    </w:p>
    <w:p w:rsidR="001C4473" w:rsidRDefault="001C4473" w:rsidP="00146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“</w:t>
      </w:r>
      <w:r w:rsidR="00C90A8E">
        <w:rPr>
          <w:rFonts w:ascii="Times New Roman" w:eastAsia="Times New Roman" w:hAnsi="Times New Roman" w:cs="Times New Roman"/>
          <w:b/>
          <w:sz w:val="48"/>
          <w:szCs w:val="48"/>
        </w:rPr>
        <w:t>Epigenetic Silencing in ALS and FTD</w:t>
      </w:r>
      <w:r>
        <w:rPr>
          <w:rFonts w:ascii="Times New Roman" w:eastAsia="Times New Roman" w:hAnsi="Times New Roman" w:cs="Times New Roman"/>
          <w:b/>
          <w:sz w:val="48"/>
          <w:szCs w:val="48"/>
        </w:rPr>
        <w:t>”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466494" w:rsidRPr="00466494" w:rsidRDefault="007B3128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Friday, </w:t>
      </w:r>
      <w:r w:rsidR="00C90A8E">
        <w:rPr>
          <w:rFonts w:ascii="Times New Roman" w:eastAsia="Times New Roman" w:hAnsi="Times New Roman" w:cs="Times New Roman"/>
          <w:sz w:val="36"/>
          <w:szCs w:val="36"/>
        </w:rPr>
        <w:t>February 24</w:t>
      </w:r>
      <w:r w:rsidR="00F570D5">
        <w:rPr>
          <w:rFonts w:ascii="Times New Roman" w:eastAsia="Times New Roman" w:hAnsi="Times New Roman" w:cs="Times New Roman"/>
          <w:sz w:val="36"/>
          <w:szCs w:val="36"/>
        </w:rPr>
        <w:t>, 2017</w:t>
      </w:r>
      <w:r w:rsidR="00466494" w:rsidRPr="00466494">
        <w:rPr>
          <w:rFonts w:ascii="Times New Roman" w:eastAsia="Times New Roman" w:hAnsi="Times New Roman" w:cs="Times New Roman"/>
          <w:sz w:val="36"/>
          <w:szCs w:val="36"/>
        </w:rPr>
        <w:t xml:space="preserve"> from 1:00pm to 2:00pm</w:t>
      </w:r>
    </w:p>
    <w:p w:rsidR="00466494" w:rsidRPr="00AB59DC" w:rsidRDefault="00A94061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Jordan Me</w:t>
      </w:r>
      <w:r w:rsidR="0097315A">
        <w:rPr>
          <w:rFonts w:ascii="Times New Roman" w:eastAsia="Times New Roman" w:hAnsi="Times New Roman" w:cs="Times New Roman"/>
          <w:b/>
          <w:sz w:val="36"/>
          <w:szCs w:val="36"/>
        </w:rPr>
        <w:t>d</w:t>
      </w:r>
      <w:r w:rsidR="007E11C2">
        <w:rPr>
          <w:rFonts w:ascii="Times New Roman" w:eastAsia="Times New Roman" w:hAnsi="Times New Roman" w:cs="Times New Roman"/>
          <w:b/>
          <w:sz w:val="36"/>
          <w:szCs w:val="36"/>
        </w:rPr>
        <w:t>ical Education Center – Room 515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E</w:t>
      </w:r>
      <w:r w:rsidR="007B3128">
        <w:rPr>
          <w:rFonts w:ascii="Times New Roman" w:eastAsia="Times New Roman" w:hAnsi="Times New Roman" w:cs="Times New Roman"/>
          <w:b/>
          <w:sz w:val="36"/>
          <w:szCs w:val="36"/>
        </w:rPr>
        <w:t>W</w:t>
      </w:r>
    </w:p>
    <w:p w:rsidR="00466494" w:rsidRPr="00466494" w:rsidRDefault="00C90A8E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E362F4" w:rsidRPr="00B672D8">
          <w:rPr>
            <w:rStyle w:val="Hyperlink"/>
            <w:rFonts w:ascii="Times New Roman" w:eastAsia="Times New Roman" w:hAnsi="Times New Roman" w:cs="Times New Roman"/>
            <w:sz w:val="36"/>
            <w:szCs w:val="36"/>
          </w:rPr>
          <w:t>http://www.facilities.upenn.edu/maps/locations/jordan-medical-education-center</w:t>
        </w:r>
      </w:hyperlink>
      <w:r w:rsidR="00E362F4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466494" w:rsidRPr="00466494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lastRenderedPageBreak/>
        <w:t>*-Please reply to Linda Ramos (</w:t>
      </w:r>
      <w:hyperlink r:id="rId7" w:history="1">
        <w:r w:rsidRPr="00466494">
          <w:rPr>
            <w:rFonts w:ascii="Times New Roman" w:eastAsia="Times New Roman" w:hAnsi="Times New Roman" w:cs="Times New Roman"/>
            <w:color w:val="0000FF"/>
            <w:sz w:val="36"/>
            <w:u w:val="single"/>
          </w:rPr>
          <w:t>lindara@upenn.edu</w:t>
        </w:r>
      </w:hyperlink>
      <w:r w:rsidR="00904148">
        <w:rPr>
          <w:rFonts w:ascii="Times New Roman" w:eastAsia="Times New Roman" w:hAnsi="Times New Roman" w:cs="Times New Roman"/>
          <w:sz w:val="36"/>
          <w:szCs w:val="36"/>
        </w:rPr>
        <w:t xml:space="preserve">) by </w:t>
      </w:r>
      <w:r w:rsidR="00C90A8E">
        <w:rPr>
          <w:rFonts w:ascii="Times New Roman" w:eastAsia="Times New Roman" w:hAnsi="Times New Roman" w:cs="Times New Roman"/>
          <w:sz w:val="36"/>
          <w:szCs w:val="36"/>
        </w:rPr>
        <w:t>February 22nd</w:t>
      </w:r>
      <w:r w:rsidR="007E11C2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466494">
        <w:rPr>
          <w:rFonts w:ascii="Times New Roman" w:eastAsia="Times New Roman" w:hAnsi="Times New Roman" w:cs="Times New Roman"/>
          <w:sz w:val="36"/>
          <w:szCs w:val="36"/>
        </w:rPr>
        <w:t xml:space="preserve">to indicate if you will join us on the </w:t>
      </w:r>
      <w:r w:rsidR="00C90A8E">
        <w:rPr>
          <w:rFonts w:ascii="Times New Roman" w:eastAsia="Times New Roman" w:hAnsi="Times New Roman" w:cs="Times New Roman"/>
          <w:sz w:val="36"/>
          <w:szCs w:val="36"/>
        </w:rPr>
        <w:t>24</w:t>
      </w:r>
      <w:bookmarkStart w:id="0" w:name="_GoBack"/>
      <w:bookmarkEnd w:id="0"/>
      <w:r w:rsidR="007E11C2" w:rsidRPr="007E11C2">
        <w:rPr>
          <w:rFonts w:ascii="Times New Roman" w:eastAsia="Times New Roman" w:hAnsi="Times New Roman" w:cs="Times New Roman"/>
          <w:sz w:val="36"/>
          <w:szCs w:val="36"/>
          <w:vertAlign w:val="superscript"/>
        </w:rPr>
        <w:t>th</w:t>
      </w:r>
      <w:r w:rsidR="00D940A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466494">
        <w:rPr>
          <w:rFonts w:ascii="Times New Roman" w:eastAsia="Times New Roman" w:hAnsi="Times New Roman" w:cs="Times New Roman"/>
          <w:sz w:val="36"/>
          <w:szCs w:val="36"/>
        </w:rPr>
        <w:t xml:space="preserve">so </w:t>
      </w:r>
      <w:r w:rsidR="00725746">
        <w:rPr>
          <w:rFonts w:ascii="Times New Roman" w:eastAsia="Times New Roman" w:hAnsi="Times New Roman" w:cs="Times New Roman"/>
          <w:sz w:val="36"/>
          <w:szCs w:val="36"/>
        </w:rPr>
        <w:t xml:space="preserve">that </w:t>
      </w:r>
      <w:r w:rsidRPr="00466494">
        <w:rPr>
          <w:rFonts w:ascii="Times New Roman" w:eastAsia="Times New Roman" w:hAnsi="Times New Roman" w:cs="Times New Roman"/>
          <w:sz w:val="36"/>
          <w:szCs w:val="36"/>
        </w:rPr>
        <w:t xml:space="preserve">we </w:t>
      </w:r>
      <w:r w:rsidR="00725746">
        <w:rPr>
          <w:rFonts w:ascii="Times New Roman" w:eastAsia="Times New Roman" w:hAnsi="Times New Roman" w:cs="Times New Roman"/>
          <w:sz w:val="36"/>
          <w:szCs w:val="36"/>
        </w:rPr>
        <w:t xml:space="preserve">may </w:t>
      </w:r>
      <w:r w:rsidRPr="00466494">
        <w:rPr>
          <w:rFonts w:ascii="Times New Roman" w:eastAsia="Times New Roman" w:hAnsi="Times New Roman" w:cs="Times New Roman"/>
          <w:sz w:val="36"/>
          <w:szCs w:val="36"/>
        </w:rPr>
        <w:t>have an estimate for lunch.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 xml:space="preserve">Clinical Neurosciences: Anesthesiology, Neurology, Neuropathology, Neuroradiology, </w:t>
      </w:r>
      <w:r w:rsidR="00237B11">
        <w:rPr>
          <w:rFonts w:ascii="Times New Roman" w:eastAsia="Times New Roman" w:hAnsi="Times New Roman" w:cs="Times New Roman"/>
          <w:sz w:val="36"/>
          <w:szCs w:val="36"/>
        </w:rPr>
        <w:t xml:space="preserve">Neuroscience, </w:t>
      </w:r>
      <w:r w:rsidRPr="00466494">
        <w:rPr>
          <w:rFonts w:ascii="Times New Roman" w:eastAsia="Times New Roman" w:hAnsi="Times New Roman" w:cs="Times New Roman"/>
          <w:sz w:val="36"/>
          <w:szCs w:val="36"/>
        </w:rPr>
        <w:t>Neurosurgery, Ophthalmology, Otolaryngology, and Psychiatry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AB59DC" w:rsidRPr="00AB59DC" w:rsidRDefault="00AB59DC" w:rsidP="00543AED">
      <w:pPr>
        <w:tabs>
          <w:tab w:val="left" w:pos="0"/>
          <w:tab w:val="left" w:pos="360"/>
          <w:tab w:val="left" w:pos="720"/>
        </w:tabs>
        <w:suppressAutoHyphens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B59DC">
        <w:rPr>
          <w:rFonts w:ascii="Arial" w:hAnsi="Arial" w:cs="Arial"/>
          <w:b/>
          <w:sz w:val="28"/>
          <w:szCs w:val="28"/>
        </w:rPr>
        <w:t>The Penn</w:t>
      </w:r>
      <w:r w:rsidR="000A0028">
        <w:rPr>
          <w:rFonts w:ascii="Arial" w:hAnsi="Arial" w:cs="Arial"/>
          <w:b/>
          <w:sz w:val="28"/>
          <w:szCs w:val="28"/>
        </w:rPr>
        <w:t xml:space="preserve"> Medicine</w:t>
      </w:r>
      <w:r w:rsidRPr="00AB59DC">
        <w:rPr>
          <w:rFonts w:ascii="Arial" w:hAnsi="Arial" w:cs="Arial"/>
          <w:b/>
          <w:sz w:val="28"/>
          <w:szCs w:val="28"/>
        </w:rPr>
        <w:t xml:space="preserve"> </w:t>
      </w:r>
      <w:r w:rsidR="00A404DF">
        <w:rPr>
          <w:rFonts w:ascii="Arial" w:hAnsi="Arial" w:cs="Arial"/>
          <w:b/>
          <w:sz w:val="28"/>
          <w:szCs w:val="28"/>
        </w:rPr>
        <w:t>Translational Neuroscience Center (PT</w:t>
      </w:r>
      <w:r w:rsidRPr="00AB59DC">
        <w:rPr>
          <w:rFonts w:ascii="Arial" w:hAnsi="Arial" w:cs="Arial"/>
          <w:b/>
          <w:sz w:val="28"/>
          <w:szCs w:val="28"/>
        </w:rPr>
        <w:t>NC) supports the</w:t>
      </w:r>
    </w:p>
    <w:p w:rsidR="00AB59DC" w:rsidRPr="00AB59DC" w:rsidRDefault="00AB59DC" w:rsidP="00543AED">
      <w:pPr>
        <w:tabs>
          <w:tab w:val="left" w:pos="0"/>
          <w:tab w:val="left" w:pos="360"/>
          <w:tab w:val="left" w:pos="720"/>
        </w:tabs>
        <w:suppressAutoHyphens/>
        <w:spacing w:after="0" w:line="240" w:lineRule="auto"/>
        <w:ind w:left="360" w:hanging="360"/>
        <w:jc w:val="center"/>
        <w:rPr>
          <w:rFonts w:ascii="Arial" w:hAnsi="Arial" w:cs="Arial"/>
          <w:b/>
          <w:sz w:val="28"/>
          <w:szCs w:val="28"/>
        </w:rPr>
      </w:pPr>
      <w:r w:rsidRPr="00AB59DC">
        <w:rPr>
          <w:rFonts w:ascii="Arial" w:hAnsi="Arial" w:cs="Arial"/>
          <w:b/>
          <w:sz w:val="28"/>
          <w:szCs w:val="28"/>
        </w:rPr>
        <w:t>Clinical Neurosciences Training Program (CNST)</w:t>
      </w:r>
    </w:p>
    <w:p w:rsidR="00AB59DC" w:rsidRDefault="00AB59DC" w:rsidP="0046649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543AED" w:rsidRDefault="007B3128" w:rsidP="007B312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Roy Hamilton, M.D.</w:t>
      </w:r>
    </w:p>
    <w:p w:rsidR="007B3128" w:rsidRDefault="007B3128" w:rsidP="007B312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Assistant Professor of Neurology</w:t>
      </w:r>
    </w:p>
    <w:p w:rsidR="007B3128" w:rsidRDefault="007B3128" w:rsidP="007B312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Director of Clinical Neurosciences Training Program</w:t>
      </w:r>
    </w:p>
    <w:p w:rsidR="007B3128" w:rsidRDefault="00C90A8E" w:rsidP="007B312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hyperlink r:id="rId8" w:history="1">
        <w:r w:rsidR="007B3128" w:rsidRPr="000B55AF">
          <w:rPr>
            <w:rStyle w:val="Hyperlink"/>
            <w:rFonts w:ascii="Times New Roman" w:eastAsia="Times New Roman" w:hAnsi="Times New Roman" w:cs="Times New Roman"/>
            <w:b/>
            <w:bCs/>
            <w:sz w:val="36"/>
            <w:szCs w:val="36"/>
          </w:rPr>
          <w:t>Roy.Hamilton@uphs.upenn.edu</w:t>
        </w:r>
      </w:hyperlink>
      <w:r w:rsidR="007B312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:rsidR="007B3128" w:rsidRDefault="007B3128" w:rsidP="007B312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7B3128" w:rsidRDefault="007B3128" w:rsidP="007B312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7B3128" w:rsidRDefault="007B3128" w:rsidP="007B312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Matthew Kayser, M.D.</w:t>
      </w:r>
      <w:r w:rsidR="00A404DF">
        <w:rPr>
          <w:rFonts w:ascii="Times New Roman" w:eastAsia="Times New Roman" w:hAnsi="Times New Roman" w:cs="Times New Roman"/>
          <w:b/>
          <w:bCs/>
          <w:sz w:val="36"/>
          <w:szCs w:val="36"/>
        </w:rPr>
        <w:t>, Ph.D.</w:t>
      </w:r>
    </w:p>
    <w:p w:rsidR="007B3128" w:rsidRDefault="007B3128" w:rsidP="007B312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Assistant Professor of Psychiatry</w:t>
      </w:r>
    </w:p>
    <w:p w:rsidR="007B3128" w:rsidRDefault="007B3128" w:rsidP="007B312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Assoc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Director of Clinical Neurosciences Training Program</w:t>
      </w:r>
    </w:p>
    <w:p w:rsidR="007B3128" w:rsidRDefault="00C90A8E" w:rsidP="007B312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hyperlink r:id="rId9" w:history="1">
        <w:r w:rsidR="007B3128" w:rsidRPr="000B55AF">
          <w:rPr>
            <w:rStyle w:val="Hyperlink"/>
            <w:rFonts w:ascii="Times New Roman" w:eastAsia="Times New Roman" w:hAnsi="Times New Roman" w:cs="Times New Roman"/>
            <w:b/>
            <w:bCs/>
            <w:sz w:val="36"/>
            <w:szCs w:val="36"/>
          </w:rPr>
          <w:t>Matthew.Kayser@uphs.upenn.edu</w:t>
        </w:r>
      </w:hyperlink>
      <w:r w:rsidR="007B312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sectPr w:rsidR="007B3128" w:rsidSect="006E6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494"/>
    <w:rsid w:val="000A0028"/>
    <w:rsid w:val="0014660B"/>
    <w:rsid w:val="001C4473"/>
    <w:rsid w:val="00237B11"/>
    <w:rsid w:val="003A5795"/>
    <w:rsid w:val="003B06BA"/>
    <w:rsid w:val="004067A9"/>
    <w:rsid w:val="00466494"/>
    <w:rsid w:val="00485956"/>
    <w:rsid w:val="004A5001"/>
    <w:rsid w:val="00543AED"/>
    <w:rsid w:val="005D7CC5"/>
    <w:rsid w:val="006E66DF"/>
    <w:rsid w:val="00725746"/>
    <w:rsid w:val="0074619C"/>
    <w:rsid w:val="007B3128"/>
    <w:rsid w:val="007E11C2"/>
    <w:rsid w:val="00897FD8"/>
    <w:rsid w:val="00904148"/>
    <w:rsid w:val="0097315A"/>
    <w:rsid w:val="00A24A4D"/>
    <w:rsid w:val="00A404DF"/>
    <w:rsid w:val="00A52BBC"/>
    <w:rsid w:val="00A921DA"/>
    <w:rsid w:val="00A94061"/>
    <w:rsid w:val="00AB59DC"/>
    <w:rsid w:val="00C90A8E"/>
    <w:rsid w:val="00D87174"/>
    <w:rsid w:val="00D940A3"/>
    <w:rsid w:val="00E06D5A"/>
    <w:rsid w:val="00E13417"/>
    <w:rsid w:val="00E362F4"/>
    <w:rsid w:val="00E460F9"/>
    <w:rsid w:val="00F570D5"/>
    <w:rsid w:val="00FB0B48"/>
    <w:rsid w:val="00FC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64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64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y.Hamilton@uphs.upenn.ed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lindara@upenn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acilities.upenn.edu/maps/locations/jordan-medical-education-cente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tthew.Kayser@uphs.upen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7C641-B544-43DB-B4E7-12E4D8520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Pennsylvania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 of Medicine</dc:creator>
  <cp:lastModifiedBy>Windows User</cp:lastModifiedBy>
  <cp:revision>2</cp:revision>
  <dcterms:created xsi:type="dcterms:W3CDTF">2017-01-12T17:23:00Z</dcterms:created>
  <dcterms:modified xsi:type="dcterms:W3CDTF">2017-01-12T17:23:00Z</dcterms:modified>
</cp:coreProperties>
</file>