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1C4473">
        <w:rPr>
          <w:rFonts w:ascii="Times New Roman" w:eastAsia="Times New Roman" w:hAnsi="Times New Roman" w:cs="Times New Roman"/>
          <w:sz w:val="36"/>
          <w:szCs w:val="36"/>
        </w:rPr>
        <w:t>October 21</w:t>
      </w:r>
      <w:r w:rsidR="007B3128">
        <w:rPr>
          <w:rFonts w:ascii="Times New Roman" w:eastAsia="Times New Roman" w:hAnsi="Times New Roman" w:cs="Times New Roman"/>
          <w:sz w:val="36"/>
          <w:szCs w:val="36"/>
        </w:rPr>
        <w:t>, 2016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1C4473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Eric Marsh, M.D., Ph.D.</w:t>
      </w:r>
    </w:p>
    <w:p w:rsidR="001C4473" w:rsidRDefault="001C4473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Assistant Professor of Neurology &amp; Pediatrics</w:t>
      </w:r>
    </w:p>
    <w:p w:rsidR="001C4473" w:rsidRDefault="001C4473" w:rsidP="001C4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“Elucidating the mechanisms of </w:t>
      </w:r>
    </w:p>
    <w:p w:rsidR="001C4473" w:rsidRDefault="001C4473" w:rsidP="001C44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early onset epilepsies”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1C4473">
        <w:rPr>
          <w:rFonts w:ascii="Times New Roman" w:eastAsia="Times New Roman" w:hAnsi="Times New Roman" w:cs="Times New Roman"/>
          <w:sz w:val="36"/>
          <w:szCs w:val="36"/>
        </w:rPr>
        <w:t>October 21</w:t>
      </w:r>
      <w:r w:rsidR="00A52BBC">
        <w:rPr>
          <w:rFonts w:ascii="Times New Roman" w:eastAsia="Times New Roman" w:hAnsi="Times New Roman" w:cs="Times New Roman"/>
          <w:sz w:val="36"/>
          <w:szCs w:val="36"/>
        </w:rPr>
        <w:t>, 2016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dical Education Center – Room 506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A923E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6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October </w:t>
      </w:r>
      <w:r w:rsidR="001C4473">
        <w:rPr>
          <w:rFonts w:ascii="Times New Roman" w:eastAsia="Times New Roman" w:hAnsi="Times New Roman" w:cs="Times New Roman"/>
          <w:sz w:val="36"/>
          <w:szCs w:val="36"/>
        </w:rPr>
        <w:t>19</w:t>
      </w:r>
      <w:r w:rsidR="00D940A3" w:rsidRPr="00D940A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74619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1C4473">
        <w:rPr>
          <w:rFonts w:ascii="Times New Roman" w:eastAsia="Times New Roman" w:hAnsi="Times New Roman" w:cs="Times New Roman"/>
          <w:sz w:val="36"/>
          <w:szCs w:val="36"/>
        </w:rPr>
        <w:t>21</w:t>
      </w:r>
      <w:r w:rsidR="001C4473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st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 xml:space="preserve">The Penn </w:t>
      </w:r>
      <w:r w:rsidR="00C641ED">
        <w:rPr>
          <w:rFonts w:ascii="Arial" w:hAnsi="Arial" w:cs="Arial"/>
          <w:b/>
          <w:sz w:val="28"/>
          <w:szCs w:val="28"/>
        </w:rPr>
        <w:t xml:space="preserve">Medicine </w:t>
      </w:r>
      <w:r w:rsidR="004F0134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A923E4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4F0134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A923E4" w:rsidP="00A923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</w:t>
        </w:r>
        <w:bookmarkStart w:id="0" w:name="_GoBack"/>
        <w:bookmarkEnd w:id="0"/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1C4473"/>
    <w:rsid w:val="00237B11"/>
    <w:rsid w:val="003A5795"/>
    <w:rsid w:val="004067A9"/>
    <w:rsid w:val="00466494"/>
    <w:rsid w:val="00485956"/>
    <w:rsid w:val="004A5001"/>
    <w:rsid w:val="004F0134"/>
    <w:rsid w:val="00543AED"/>
    <w:rsid w:val="005D7CC5"/>
    <w:rsid w:val="006E66DF"/>
    <w:rsid w:val="00725746"/>
    <w:rsid w:val="0074619C"/>
    <w:rsid w:val="007B3128"/>
    <w:rsid w:val="00904148"/>
    <w:rsid w:val="00925FE0"/>
    <w:rsid w:val="0097315A"/>
    <w:rsid w:val="00A52BBC"/>
    <w:rsid w:val="00A921DA"/>
    <w:rsid w:val="00A923E4"/>
    <w:rsid w:val="00A94061"/>
    <w:rsid w:val="00AB59DC"/>
    <w:rsid w:val="00C641ED"/>
    <w:rsid w:val="00D87174"/>
    <w:rsid w:val="00D940A3"/>
    <w:rsid w:val="00E06D5A"/>
    <w:rsid w:val="00E13417"/>
    <w:rsid w:val="00E362F4"/>
    <w:rsid w:val="00E460F9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B271A-8AA7-4A62-A9F9-BD1012A6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Kayser@uphs.upenn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y.Hamilton@uphs.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ndara@upenn.edu" TargetMode="External"/><Relationship Id="rId5" Type="http://schemas.openxmlformats.org/officeDocument/2006/relationships/hyperlink" Target="http://www.facilities.upenn.edu/maps/locations/jordan-medical-education-cen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9E5B-01E6-4DAA-932E-1B2BD6D2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ttritto</cp:lastModifiedBy>
  <cp:revision>6</cp:revision>
  <dcterms:created xsi:type="dcterms:W3CDTF">2016-06-27T18:27:00Z</dcterms:created>
  <dcterms:modified xsi:type="dcterms:W3CDTF">2016-11-02T15:05:00Z</dcterms:modified>
</cp:coreProperties>
</file>