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D7BCF" w14:textId="4FBB4746" w:rsidR="00A219E2" w:rsidRPr="00006EEB" w:rsidRDefault="00A219E2" w:rsidP="00006EEB">
      <w:pPr>
        <w:jc w:val="center"/>
        <w:rPr>
          <w:rFonts w:ascii="Arial" w:hAnsi="Arial"/>
        </w:rPr>
      </w:pPr>
      <w:r>
        <w:t>2020 P</w:t>
      </w:r>
      <w:r w:rsidR="00F81E2B">
        <w:t xml:space="preserve">ET </w:t>
      </w:r>
      <w:r>
        <w:t>A</w:t>
      </w:r>
      <w:r w:rsidR="00F81E2B">
        <w:t xml:space="preserve">ddiction </w:t>
      </w:r>
      <w:r>
        <w:t>C</w:t>
      </w:r>
      <w:r w:rsidR="00F81E2B">
        <w:t xml:space="preserve">enter of </w:t>
      </w:r>
      <w:r>
        <w:t>E</w:t>
      </w:r>
      <w:r w:rsidR="00F81E2B">
        <w:t>xcellence (PACE)</w:t>
      </w:r>
      <w:r>
        <w:t xml:space="preserve"> Day</w:t>
      </w:r>
    </w:p>
    <w:p w14:paraId="1DEEFEEC" w14:textId="5EAA1FDF" w:rsidR="00D31530" w:rsidRDefault="00D31530" w:rsidP="00A219E2">
      <w:pPr>
        <w:jc w:val="center"/>
      </w:pPr>
      <w:r>
        <w:t>October 5, 2020</w:t>
      </w:r>
      <w:r w:rsidR="00F81E2B">
        <w:t>,</w:t>
      </w:r>
      <w:r>
        <w:t xml:space="preserve"> 1:30-3:30 pm</w:t>
      </w:r>
    </w:p>
    <w:p w14:paraId="69E37562" w14:textId="77777777" w:rsidR="00A219E2" w:rsidRDefault="00A219E2" w:rsidP="00A219E2">
      <w:pPr>
        <w:rPr>
          <w:b/>
        </w:rPr>
      </w:pPr>
    </w:p>
    <w:p w14:paraId="561B31DA" w14:textId="77777777" w:rsidR="00A219E2" w:rsidRDefault="00A219E2" w:rsidP="00A219E2">
      <w:r>
        <w:t>Time</w:t>
      </w:r>
    </w:p>
    <w:p w14:paraId="6C545EB2" w14:textId="334481A0" w:rsidR="00A219E2" w:rsidRDefault="00D31530" w:rsidP="00A219E2">
      <w:r>
        <w:t>1:30</w:t>
      </w:r>
      <w:r w:rsidR="00A219E2">
        <w:t xml:space="preserve"> – </w:t>
      </w:r>
      <w:r>
        <w:t>1:3</w:t>
      </w:r>
      <w:r w:rsidR="00A219E2">
        <w:t>7</w:t>
      </w:r>
      <w:r>
        <w:t xml:space="preserve"> pm</w:t>
      </w:r>
      <w:r w:rsidR="00A219E2">
        <w:tab/>
        <w:t>Overview of the PACE</w:t>
      </w:r>
      <w:r w:rsidR="00A219E2">
        <w:tab/>
      </w:r>
      <w:r w:rsidR="00A219E2">
        <w:tab/>
      </w:r>
      <w:r w:rsidR="00A219E2">
        <w:tab/>
        <w:t>H</w:t>
      </w:r>
      <w:r w:rsidR="00F81E2B">
        <w:t>enry</w:t>
      </w:r>
      <w:r w:rsidR="00A219E2">
        <w:t xml:space="preserve"> Kranzler</w:t>
      </w:r>
    </w:p>
    <w:p w14:paraId="7BC1BF15" w14:textId="77777777" w:rsidR="00A219E2" w:rsidRDefault="00A219E2" w:rsidP="00A219E2"/>
    <w:p w14:paraId="52CC8289" w14:textId="0B49F47C" w:rsidR="00A219E2" w:rsidRDefault="00D31530" w:rsidP="00A219E2">
      <w:r>
        <w:t>1:38 – 2:15 pm</w:t>
      </w:r>
      <w:r w:rsidR="00A219E2">
        <w:tab/>
        <w:t>Core Updates</w:t>
      </w:r>
    </w:p>
    <w:p w14:paraId="0AB8AFFE" w14:textId="66F33423" w:rsidR="00A219E2" w:rsidRDefault="00A219E2" w:rsidP="00A219E2">
      <w:r>
        <w:tab/>
      </w:r>
    </w:p>
    <w:p w14:paraId="6A445E2A" w14:textId="0ADE5864" w:rsidR="00A219E2" w:rsidRDefault="002C1EEE" w:rsidP="002C1EEE">
      <w:r>
        <w:t>1:38 – 1:43</w:t>
      </w:r>
      <w:r>
        <w:tab/>
      </w:r>
      <w:r>
        <w:tab/>
      </w:r>
      <w:r w:rsidR="00A219E2">
        <w:t xml:space="preserve">Administrative Core </w:t>
      </w:r>
      <w:r w:rsidR="00A219E2">
        <w:tab/>
      </w:r>
      <w:r w:rsidR="00A219E2">
        <w:tab/>
      </w:r>
      <w:r w:rsidR="00A219E2">
        <w:tab/>
      </w:r>
      <w:r w:rsidR="00A219E2">
        <w:tab/>
        <w:t>R</w:t>
      </w:r>
      <w:r w:rsidR="00006EEB">
        <w:t>obert Mach</w:t>
      </w:r>
    </w:p>
    <w:p w14:paraId="5BDD689E" w14:textId="60A2F940" w:rsidR="00A219E2" w:rsidRDefault="002C1EEE" w:rsidP="002C1EEE">
      <w:r>
        <w:t>1:44 – 1:50</w:t>
      </w:r>
      <w:r>
        <w:tab/>
      </w:r>
      <w:r>
        <w:tab/>
      </w:r>
      <w:r w:rsidR="00A219E2">
        <w:t>Radiochemistry Core</w:t>
      </w:r>
      <w:r w:rsidR="00A219E2">
        <w:tab/>
      </w:r>
      <w:r w:rsidR="00A219E2">
        <w:tab/>
      </w:r>
      <w:r w:rsidR="00A219E2">
        <w:tab/>
      </w:r>
      <w:r w:rsidR="00A219E2">
        <w:tab/>
      </w:r>
      <w:r w:rsidR="00006EEB">
        <w:t>Sharon Lee</w:t>
      </w:r>
      <w:r w:rsidR="00A219E2">
        <w:t>, H</w:t>
      </w:r>
      <w:r w:rsidR="00006EEB">
        <w:t>enry</w:t>
      </w:r>
      <w:r w:rsidR="00A219E2">
        <w:t xml:space="preserve"> Huang</w:t>
      </w:r>
    </w:p>
    <w:p w14:paraId="58035CCC" w14:textId="1C2D41C1" w:rsidR="00A219E2" w:rsidRDefault="002C1EEE" w:rsidP="002C1EEE">
      <w:r>
        <w:t>1:51 – 1:57</w:t>
      </w:r>
      <w:r>
        <w:tab/>
      </w:r>
      <w:r>
        <w:tab/>
      </w:r>
      <w:r w:rsidR="00A219E2">
        <w:t>Imaging Core</w:t>
      </w:r>
      <w:r w:rsidR="00A219E2">
        <w:tab/>
      </w:r>
      <w:r w:rsidR="00A219E2">
        <w:tab/>
      </w:r>
      <w:r w:rsidR="00A219E2">
        <w:tab/>
      </w:r>
      <w:r w:rsidR="00A219E2">
        <w:tab/>
      </w:r>
      <w:r w:rsidR="00A219E2">
        <w:tab/>
        <w:t>Richard Carson</w:t>
      </w:r>
    </w:p>
    <w:p w14:paraId="140BF16D" w14:textId="20AEB6C0" w:rsidR="00A219E2" w:rsidRDefault="002C1EEE" w:rsidP="002C1EEE">
      <w:r>
        <w:t>1:58</w:t>
      </w:r>
      <w:r w:rsidR="003F37E6">
        <w:t xml:space="preserve"> –</w:t>
      </w:r>
      <w:r>
        <w:tab/>
        <w:t>2:05</w:t>
      </w:r>
      <w:r>
        <w:tab/>
      </w:r>
      <w:r>
        <w:tab/>
      </w:r>
      <w:r w:rsidR="00A219E2">
        <w:t>Clinical Core</w:t>
      </w:r>
      <w:r w:rsidR="00A219E2">
        <w:tab/>
      </w:r>
      <w:r w:rsidR="00A219E2">
        <w:tab/>
      </w:r>
      <w:r w:rsidR="00A219E2">
        <w:tab/>
      </w:r>
      <w:r w:rsidR="00A219E2">
        <w:tab/>
      </w:r>
      <w:r w:rsidR="00A219E2">
        <w:tab/>
        <w:t>H</w:t>
      </w:r>
      <w:r w:rsidR="00F81E2B">
        <w:t>enry</w:t>
      </w:r>
      <w:r w:rsidR="00A219E2">
        <w:t xml:space="preserve"> Kranzler, </w:t>
      </w:r>
      <w:r w:rsidR="00006EEB">
        <w:t xml:space="preserve">Gustavo </w:t>
      </w:r>
      <w:proofErr w:type="spellStart"/>
      <w:r w:rsidR="00006EEB">
        <w:t>Angarita</w:t>
      </w:r>
      <w:proofErr w:type="spellEnd"/>
    </w:p>
    <w:p w14:paraId="2939AAFB" w14:textId="41EDCEA2" w:rsidR="00A219E2" w:rsidRDefault="002C1EEE" w:rsidP="002C1EEE">
      <w:r>
        <w:t>2:06 – 2:15</w:t>
      </w:r>
      <w:r>
        <w:tab/>
      </w:r>
      <w:r>
        <w:tab/>
      </w:r>
      <w:r w:rsidR="00A219E2">
        <w:t>Pilot Core (including education)</w:t>
      </w:r>
      <w:r w:rsidR="00A219E2">
        <w:tab/>
      </w:r>
      <w:r w:rsidR="00A219E2">
        <w:tab/>
      </w:r>
      <w:r w:rsidR="00006EEB">
        <w:t>A</w:t>
      </w:r>
      <w:r w:rsidR="00F81E2B">
        <w:t>.</w:t>
      </w:r>
      <w:r w:rsidR="00006EEB">
        <w:t xml:space="preserve"> </w:t>
      </w:r>
      <w:proofErr w:type="spellStart"/>
      <w:r w:rsidR="00006EEB">
        <w:t>Hillmer</w:t>
      </w:r>
      <w:proofErr w:type="spellEnd"/>
      <w:r w:rsidR="004F2F4F">
        <w:t xml:space="preserve">, </w:t>
      </w:r>
      <w:r w:rsidR="004F2F4F">
        <w:t>J. Dubroff,</w:t>
      </w:r>
      <w:r w:rsidR="004F2F4F">
        <w:t xml:space="preserve"> </w:t>
      </w:r>
      <w:r w:rsidR="004F2F4F">
        <w:t>A.R. Childress</w:t>
      </w:r>
    </w:p>
    <w:p w14:paraId="2461247F" w14:textId="77777777" w:rsidR="00A219E2" w:rsidRDefault="00A219E2" w:rsidP="002C1EEE"/>
    <w:p w14:paraId="3DC1D04A" w14:textId="5B5CC9C6" w:rsidR="00A219E2" w:rsidRDefault="00D31530" w:rsidP="00A219E2">
      <w:r>
        <w:t>2:16 – 2:20 pm</w:t>
      </w:r>
      <w:r>
        <w:tab/>
      </w:r>
      <w:r w:rsidR="00A219E2">
        <w:t>Short break</w:t>
      </w:r>
    </w:p>
    <w:p w14:paraId="40E43129" w14:textId="2D2CED9A" w:rsidR="00A219E2" w:rsidRDefault="00D31530" w:rsidP="00A219E2">
      <w:r>
        <w:t>2:21 – 2:30 pm</w:t>
      </w:r>
      <w:r w:rsidR="00A219E2">
        <w:tab/>
        <w:t>Opportunities in PET Receptor Imaging</w:t>
      </w:r>
      <w:r w:rsidR="00A219E2">
        <w:tab/>
      </w:r>
      <w:r w:rsidR="00F81E2B">
        <w:t xml:space="preserve">David </w:t>
      </w:r>
      <w:proofErr w:type="spellStart"/>
      <w:r w:rsidR="00A219E2">
        <w:t>Mankoff</w:t>
      </w:r>
      <w:proofErr w:type="spellEnd"/>
      <w:r w:rsidR="00A219E2">
        <w:t>/</w:t>
      </w:r>
      <w:r w:rsidR="00F81E2B">
        <w:t xml:space="preserve">Richard </w:t>
      </w:r>
      <w:r w:rsidR="00A219E2">
        <w:t>Carson</w:t>
      </w:r>
    </w:p>
    <w:p w14:paraId="0D3EC37F" w14:textId="77777777" w:rsidR="00A219E2" w:rsidRDefault="00A219E2" w:rsidP="00A219E2">
      <w:pPr>
        <w:ind w:left="1440" w:firstLine="720"/>
      </w:pPr>
      <w:r>
        <w:t xml:space="preserve">Radiotracers, Instrumentation </w:t>
      </w:r>
    </w:p>
    <w:p w14:paraId="3BDE8B32" w14:textId="77777777" w:rsidR="00A219E2" w:rsidRDefault="00A219E2" w:rsidP="00A219E2">
      <w:pPr>
        <w:ind w:left="1440" w:firstLine="720"/>
      </w:pPr>
      <w:r>
        <w:t>Technical Innovations</w:t>
      </w:r>
    </w:p>
    <w:p w14:paraId="78BB9FF7" w14:textId="77777777" w:rsidR="00A219E2" w:rsidRDefault="00A219E2" w:rsidP="00A219E2"/>
    <w:p w14:paraId="0AE393C5" w14:textId="116E38A3" w:rsidR="00C36758" w:rsidRPr="00C36758" w:rsidRDefault="00D31530" w:rsidP="00C36758">
      <w:pPr>
        <w:rPr>
          <w:rFonts w:eastAsia="Times New Roman" w:cs="Times New Roman"/>
          <w:color w:val="000000"/>
          <w:sz w:val="22"/>
          <w:szCs w:val="22"/>
        </w:rPr>
      </w:pPr>
      <w:r>
        <w:t>2:31</w:t>
      </w:r>
      <w:r w:rsidR="00A219E2">
        <w:t xml:space="preserve"> – </w:t>
      </w:r>
      <w:r>
        <w:t>2:33 pm</w:t>
      </w:r>
      <w:r>
        <w:tab/>
      </w:r>
      <w:r w:rsidR="00A219E2" w:rsidRPr="00C36758">
        <w:t>Introduction of Marco Leyton, PhD</w:t>
      </w:r>
      <w:r w:rsidR="00C36758" w:rsidRPr="00C36758">
        <w:tab/>
      </w:r>
      <w:r w:rsidR="00C36758" w:rsidRPr="00C36758">
        <w:tab/>
        <w:t>Anna Rose Childress</w:t>
      </w:r>
    </w:p>
    <w:p w14:paraId="57A8AB81" w14:textId="77777777" w:rsidR="00C36758" w:rsidRPr="00C36758" w:rsidRDefault="00C36758" w:rsidP="00C36758">
      <w:pPr>
        <w:ind w:left="1440" w:firstLine="720"/>
        <w:rPr>
          <w:rFonts w:eastAsia="Times New Roman" w:cs="Times New Roman"/>
          <w:color w:val="000000" w:themeColor="text1"/>
          <w:sz w:val="21"/>
          <w:szCs w:val="21"/>
        </w:rPr>
      </w:pPr>
      <w:r w:rsidRPr="00C36758">
        <w:rPr>
          <w:rFonts w:eastAsia="Times New Roman" w:cs="Times New Roman"/>
          <w:color w:val="000000" w:themeColor="text1"/>
        </w:rPr>
        <w:t>Professor, Department of Psychiatry</w:t>
      </w:r>
    </w:p>
    <w:p w14:paraId="2EAC9DC9" w14:textId="7F889AF2" w:rsidR="00C36758" w:rsidRPr="00C36758" w:rsidRDefault="00C36758" w:rsidP="00C36758">
      <w:pPr>
        <w:ind w:left="1440" w:firstLine="720"/>
        <w:rPr>
          <w:rFonts w:eastAsia="Times New Roman" w:cs="Times New Roman"/>
          <w:color w:val="000000" w:themeColor="text1"/>
          <w:sz w:val="21"/>
          <w:szCs w:val="21"/>
        </w:rPr>
      </w:pPr>
      <w:r w:rsidRPr="00C36758">
        <w:rPr>
          <w:rFonts w:eastAsia="Times New Roman" w:cs="Times New Roman"/>
          <w:color w:val="000000" w:themeColor="text1"/>
        </w:rPr>
        <w:t>McGill University</w:t>
      </w:r>
    </w:p>
    <w:p w14:paraId="50F4BC98" w14:textId="2D8EF3D2" w:rsidR="00A219E2" w:rsidRPr="00C36758" w:rsidRDefault="00A219E2" w:rsidP="00A219E2">
      <w:pPr>
        <w:rPr>
          <w:color w:val="000000" w:themeColor="text1"/>
          <w:sz w:val="22"/>
          <w:szCs w:val="22"/>
        </w:rPr>
      </w:pPr>
      <w:r w:rsidRPr="00C36758">
        <w:rPr>
          <w:color w:val="000000" w:themeColor="text1"/>
          <w:sz w:val="22"/>
          <w:szCs w:val="22"/>
        </w:rPr>
        <w:tab/>
      </w:r>
    </w:p>
    <w:p w14:paraId="19F75173" w14:textId="03A0CEFB" w:rsidR="00A0280A" w:rsidRDefault="00D31530" w:rsidP="00A0280A">
      <w:pPr>
        <w:ind w:left="2160" w:hanging="2160"/>
      </w:pPr>
      <w:r>
        <w:t>2:34 – 3:10 pm</w:t>
      </w:r>
      <w:r>
        <w:tab/>
      </w:r>
      <w:r w:rsidR="00A0280A">
        <w:t>Dr. Leyton presents the Robert T. Malison Lecture</w:t>
      </w:r>
      <w:r w:rsidR="00C36758">
        <w:t xml:space="preserve">: </w:t>
      </w:r>
    </w:p>
    <w:p w14:paraId="57F3E26B" w14:textId="078F27D2" w:rsidR="00A219E2" w:rsidRPr="00696F71" w:rsidRDefault="00C36758" w:rsidP="00A0280A">
      <w:pPr>
        <w:ind w:left="2160"/>
        <w:rPr>
          <w:rFonts w:eastAsia="Times New Roman" w:cs="Times New Roman"/>
          <w:color w:val="000000" w:themeColor="text1"/>
        </w:rPr>
      </w:pPr>
      <w:r w:rsidRPr="00696F71">
        <w:rPr>
          <w:rFonts w:eastAsia="Times New Roman" w:cs="Times New Roman"/>
          <w:color w:val="000000" w:themeColor="text1"/>
        </w:rPr>
        <w:t>“Neuroimaging Pathways to Addiction: Holy Grails and Other Tales”</w:t>
      </w:r>
    </w:p>
    <w:p w14:paraId="4241FC7C" w14:textId="77777777" w:rsidR="00A219E2" w:rsidRPr="00A0280A" w:rsidRDefault="00A219E2" w:rsidP="00A219E2">
      <w:pPr>
        <w:rPr>
          <w:color w:val="1E31FF"/>
        </w:rPr>
      </w:pPr>
    </w:p>
    <w:p w14:paraId="7880042D" w14:textId="05FDED3E" w:rsidR="00A219E2" w:rsidRDefault="00D31530" w:rsidP="00A219E2">
      <w:r>
        <w:t>3:11 – 3:30 pm+</w:t>
      </w:r>
      <w:r w:rsidR="00A219E2">
        <w:tab/>
      </w:r>
      <w:r w:rsidR="00F81E2B">
        <w:t>Advisory Board Questions to</w:t>
      </w:r>
      <w:r w:rsidR="00A219E2">
        <w:t xml:space="preserve"> Core Directors</w:t>
      </w:r>
      <w:r w:rsidR="00A219E2">
        <w:tab/>
      </w:r>
      <w:r w:rsidR="00A219E2">
        <w:tab/>
      </w:r>
      <w:r w:rsidR="00A219E2">
        <w:tab/>
      </w:r>
    </w:p>
    <w:p w14:paraId="622D1819" w14:textId="79830ADC" w:rsidR="00A219E2" w:rsidRDefault="00A219E2" w:rsidP="00A219E2">
      <w:r>
        <w:tab/>
      </w:r>
      <w:r>
        <w:tab/>
      </w:r>
      <w:r>
        <w:tab/>
        <w:t xml:space="preserve"> </w:t>
      </w:r>
    </w:p>
    <w:p w14:paraId="5B98E1BE" w14:textId="77777777" w:rsidR="00A219E2" w:rsidRPr="00E16B99" w:rsidRDefault="00A219E2" w:rsidP="00B21781">
      <w:pPr>
        <w:pStyle w:val="ListParagraph"/>
        <w:rPr>
          <w:rFonts w:ascii="Arial" w:hAnsi="Arial"/>
        </w:rPr>
      </w:pPr>
    </w:p>
    <w:sectPr w:rsidR="00A219E2" w:rsidRPr="00E16B99" w:rsidSect="00E16B99">
      <w:pgSz w:w="12240" w:h="15840"/>
      <w:pgMar w:top="1440" w:right="63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B77C2"/>
    <w:multiLevelType w:val="hybridMultilevel"/>
    <w:tmpl w:val="72E41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D26"/>
    <w:rsid w:val="00006EEB"/>
    <w:rsid w:val="00042D44"/>
    <w:rsid w:val="00050C09"/>
    <w:rsid w:val="00053D26"/>
    <w:rsid w:val="00060965"/>
    <w:rsid w:val="00062A91"/>
    <w:rsid w:val="00182F52"/>
    <w:rsid w:val="001B23FD"/>
    <w:rsid w:val="00206906"/>
    <w:rsid w:val="002C1EEE"/>
    <w:rsid w:val="003F37E6"/>
    <w:rsid w:val="00434C72"/>
    <w:rsid w:val="00444CA1"/>
    <w:rsid w:val="0046757B"/>
    <w:rsid w:val="004F2F4F"/>
    <w:rsid w:val="00561172"/>
    <w:rsid w:val="005B1F7C"/>
    <w:rsid w:val="005C6C4D"/>
    <w:rsid w:val="00611CD9"/>
    <w:rsid w:val="00696F71"/>
    <w:rsid w:val="006B45E2"/>
    <w:rsid w:val="0079272A"/>
    <w:rsid w:val="007B58DD"/>
    <w:rsid w:val="00822A8A"/>
    <w:rsid w:val="00864675"/>
    <w:rsid w:val="008C2167"/>
    <w:rsid w:val="00977487"/>
    <w:rsid w:val="00A0280A"/>
    <w:rsid w:val="00A219E2"/>
    <w:rsid w:val="00A32C5B"/>
    <w:rsid w:val="00B21781"/>
    <w:rsid w:val="00C0604C"/>
    <w:rsid w:val="00C36758"/>
    <w:rsid w:val="00C64011"/>
    <w:rsid w:val="00CE5045"/>
    <w:rsid w:val="00CF5EA5"/>
    <w:rsid w:val="00D02704"/>
    <w:rsid w:val="00D22528"/>
    <w:rsid w:val="00D31530"/>
    <w:rsid w:val="00DD4D82"/>
    <w:rsid w:val="00E16B99"/>
    <w:rsid w:val="00E3521F"/>
    <w:rsid w:val="00E602FA"/>
    <w:rsid w:val="00E62A64"/>
    <w:rsid w:val="00E7585C"/>
    <w:rsid w:val="00E81649"/>
    <w:rsid w:val="00ED6CC4"/>
    <w:rsid w:val="00F362CF"/>
    <w:rsid w:val="00F8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8F7DB"/>
  <w14:defaultImageDpi w14:val="300"/>
  <w15:docId w15:val="{A9B6B22D-DC69-4F2D-BF26-91E41BF3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8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827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Lee</dc:creator>
  <cp:keywords/>
  <dc:description/>
  <cp:lastModifiedBy>Kranzler, Henry</cp:lastModifiedBy>
  <cp:revision>3</cp:revision>
  <dcterms:created xsi:type="dcterms:W3CDTF">2020-09-09T18:54:00Z</dcterms:created>
  <dcterms:modified xsi:type="dcterms:W3CDTF">2020-09-09T19:02:00Z</dcterms:modified>
</cp:coreProperties>
</file>