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6A0B" w14:textId="4CCE3919" w:rsidR="00267314" w:rsidRPr="00267314" w:rsidRDefault="00267314" w:rsidP="0026731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 w:rsidRPr="00267314">
        <w:rPr>
          <w:rFonts w:ascii="AppleSystemUIFont" w:hAnsi="AppleSystemUIFont" w:cs="AppleSystemUIFont"/>
          <w:b/>
          <w:bCs/>
          <w:kern w:val="0"/>
          <w:sz w:val="26"/>
          <w:szCs w:val="26"/>
        </w:rPr>
        <w:t xml:space="preserve">VMHDS </w:t>
      </w:r>
      <w:r w:rsidR="00843895">
        <w:rPr>
          <w:rFonts w:ascii="AppleSystemUIFont" w:hAnsi="AppleSystemUIFont" w:cs="AppleSystemUIFont"/>
          <w:b/>
          <w:bCs/>
          <w:kern w:val="0"/>
          <w:sz w:val="26"/>
          <w:szCs w:val="26"/>
        </w:rPr>
        <w:t>C</w:t>
      </w:r>
      <w:r w:rsidRPr="00267314">
        <w:rPr>
          <w:rFonts w:ascii="AppleSystemUIFont" w:hAnsi="AppleSystemUIFont" w:cs="AppleSystemUIFont"/>
          <w:b/>
          <w:bCs/>
          <w:kern w:val="0"/>
          <w:sz w:val="26"/>
          <w:szCs w:val="26"/>
        </w:rPr>
        <w:t xml:space="preserve">ore </w:t>
      </w:r>
      <w:proofErr w:type="spellStart"/>
      <w:r w:rsidRPr="00267314">
        <w:rPr>
          <w:rFonts w:ascii="AppleSystemUIFont" w:hAnsi="AppleSystemUIFont" w:cs="AppleSystemUIFont"/>
          <w:b/>
          <w:bCs/>
          <w:kern w:val="0"/>
          <w:sz w:val="26"/>
          <w:szCs w:val="26"/>
        </w:rPr>
        <w:t>iLabs</w:t>
      </w:r>
      <w:proofErr w:type="spellEnd"/>
      <w:r w:rsidRPr="00267314">
        <w:rPr>
          <w:rFonts w:ascii="AppleSystemUIFont" w:hAnsi="AppleSystemUIFont" w:cs="AppleSystemUIFont"/>
          <w:b/>
          <w:bCs/>
          <w:kern w:val="0"/>
          <w:sz w:val="26"/>
          <w:szCs w:val="26"/>
        </w:rPr>
        <w:t xml:space="preserve"> account information </w:t>
      </w:r>
    </w:p>
    <w:p w14:paraId="384AC003" w14:textId="77777777" w:rsidR="00267314" w:rsidRDefault="00267314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0AA33A8" w14:textId="55AB9A3B" w:rsidR="00267314" w:rsidRDefault="00267314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The Viral Molecular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High Density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Sequencing (VMHDS) core uses the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iLabs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system to track service requests and manage billing. </w:t>
      </w:r>
    </w:p>
    <w:p w14:paraId="0755C775" w14:textId="77777777" w:rsidR="00267314" w:rsidRDefault="00267314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FFFF4D7" w14:textId="581DFECB" w:rsidR="00267314" w:rsidRDefault="00000000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hyperlink r:id="rId5" w:history="1">
        <w:r w:rsidR="00267314" w:rsidRPr="000F0F63">
          <w:rPr>
            <w:rStyle w:val="Hyperlink"/>
            <w:rFonts w:ascii="AppleSystemUIFont" w:hAnsi="AppleSystemUIFont" w:cs="AppleSystemUIFont"/>
            <w:kern w:val="0"/>
            <w:sz w:val="26"/>
            <w:szCs w:val="26"/>
          </w:rPr>
          <w:t>https://med-upenn.corefacilities.org/service_center/show_external/5129?name=viral-molecular-high-density-sequencing-core#</w:t>
        </w:r>
      </w:hyperlink>
    </w:p>
    <w:p w14:paraId="7E7F5C05" w14:textId="77777777" w:rsidR="00267314" w:rsidRDefault="00267314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7C1DF17" w14:textId="3297C407" w:rsidR="00267314" w:rsidRDefault="00267314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You will need to create an account by visiting this site and clicking the link in the upper right corner:</w:t>
      </w:r>
    </w:p>
    <w:p w14:paraId="3367D53D" w14:textId="01DB4A6F" w:rsidR="00267314" w:rsidRDefault="00267314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noProof/>
          <w:kern w:val="0"/>
          <w:sz w:val="26"/>
          <w:szCs w:val="26"/>
        </w:rPr>
        <w:drawing>
          <wp:inline distT="0" distB="0" distL="0" distR="0" wp14:anchorId="2710DF4A" wp14:editId="41E26AD9">
            <wp:extent cx="3869696" cy="3122630"/>
            <wp:effectExtent l="12700" t="12700" r="16510" b="14605"/>
            <wp:docPr id="330447803" name="Picture 1" descr="A group of people standing in front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447803" name="Picture 1" descr="A group of people standing in front of a newspap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740" cy="31331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2D14D3" w14:textId="77777777" w:rsidR="00843895" w:rsidRDefault="0084389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0D17866" w14:textId="36106CC7" w:rsidR="00267314" w:rsidRDefault="0084389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Instructions for creating an account can be found here:</w:t>
      </w:r>
    </w:p>
    <w:p w14:paraId="3F2B7128" w14:textId="77777777" w:rsidR="00843895" w:rsidRDefault="00843895" w:rsidP="0084389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Penn users:</w:t>
      </w:r>
    </w:p>
    <w:p w14:paraId="5C90F318" w14:textId="53EB9EFA" w:rsidR="00843895" w:rsidRDefault="00843895" w:rsidP="0084389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843895"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hyperlink r:id="rId7" w:history="1">
        <w:r w:rsidRPr="000F0F63">
          <w:rPr>
            <w:rStyle w:val="Hyperlink"/>
            <w:rFonts w:ascii="AppleSystemUIFont" w:hAnsi="AppleSystemUIFont" w:cs="AppleSystemUIFont"/>
            <w:kern w:val="0"/>
            <w:sz w:val="26"/>
            <w:szCs w:val="26"/>
          </w:rPr>
          <w:t>https://www.med.upenn.edu/cores/registering-for-an-ilab-account-penn-faculty-and-staff.pdf</w:t>
        </w:r>
      </w:hyperlink>
    </w:p>
    <w:p w14:paraId="375E3BEB" w14:textId="4512CF41" w:rsidR="00843895" w:rsidRDefault="0084389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Non-Penn users:</w:t>
      </w:r>
    </w:p>
    <w:p w14:paraId="23B392AB" w14:textId="650834F2" w:rsidR="00267314" w:rsidRDefault="00000000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hyperlink r:id="rId8" w:history="1">
        <w:r w:rsidR="00843895" w:rsidRPr="000F0F63">
          <w:rPr>
            <w:rStyle w:val="Hyperlink"/>
            <w:rFonts w:ascii="AppleSystemUIFont" w:hAnsi="AppleSystemUIFont" w:cs="AppleSystemUIFont"/>
            <w:kern w:val="0"/>
            <w:sz w:val="26"/>
            <w:szCs w:val="26"/>
          </w:rPr>
          <w:t>https://help.ilab.agilent.com/99540-getting-started-with-ilab/325013-registering-with-ilab</w:t>
        </w:r>
      </w:hyperlink>
    </w:p>
    <w:p w14:paraId="14D353AF" w14:textId="77777777" w:rsidR="00843895" w:rsidRDefault="0084389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D583F30" w14:textId="77777777" w:rsidR="00843895" w:rsidRPr="00843895" w:rsidRDefault="00843895" w:rsidP="00843895">
      <w:pPr>
        <w:rPr>
          <w:i/>
          <w:iCs/>
        </w:rPr>
      </w:pPr>
      <w:r w:rsidRPr="00843895">
        <w:rPr>
          <w:rFonts w:ascii="AppleSystemUIFont" w:hAnsi="AppleSystemUIFont" w:cs="AppleSystemUIFont"/>
          <w:b/>
          <w:bCs/>
          <w:i/>
          <w:iCs/>
          <w:kern w:val="0"/>
          <w:sz w:val="26"/>
          <w:szCs w:val="26"/>
        </w:rPr>
        <w:t>External for-profit customers please note:</w:t>
      </w:r>
      <w:r w:rsidRPr="00843895">
        <w:rPr>
          <w:rFonts w:ascii="AppleSystemUIFont" w:hAnsi="AppleSystemUIFont" w:cs="AppleSystemUIFont"/>
          <w:i/>
          <w:iCs/>
          <w:kern w:val="0"/>
          <w:sz w:val="26"/>
          <w:szCs w:val="26"/>
        </w:rPr>
        <w:t xml:space="preserve"> Once your account is </w:t>
      </w:r>
      <w:proofErr w:type="gramStart"/>
      <w:r w:rsidRPr="00843895">
        <w:rPr>
          <w:rFonts w:ascii="AppleSystemUIFont" w:hAnsi="AppleSystemUIFont" w:cs="AppleSystemUIFont"/>
          <w:i/>
          <w:iCs/>
          <w:kern w:val="0"/>
          <w:sz w:val="26"/>
          <w:szCs w:val="26"/>
        </w:rPr>
        <w:t>created</w:t>
      </w:r>
      <w:proofErr w:type="gramEnd"/>
      <w:r w:rsidRPr="00843895">
        <w:rPr>
          <w:rFonts w:ascii="AppleSystemUIFont" w:hAnsi="AppleSystemUIFont" w:cs="AppleSystemUIFont"/>
          <w:i/>
          <w:iCs/>
          <w:kern w:val="0"/>
          <w:sz w:val="26"/>
          <w:szCs w:val="26"/>
        </w:rPr>
        <w:t xml:space="preserve"> we need to manually adjust to a for-profit account. Please</w:t>
      </w:r>
      <w:r>
        <w:rPr>
          <w:rFonts w:ascii="AppleSystemUIFont" w:hAnsi="AppleSystemUIFont" w:cs="AppleSystemUIFont"/>
          <w:i/>
          <w:iCs/>
          <w:kern w:val="0"/>
          <w:sz w:val="26"/>
          <w:szCs w:val="26"/>
        </w:rPr>
        <w:t xml:space="preserve"> let us know when you create the account</w:t>
      </w:r>
      <w:r w:rsidRPr="00843895">
        <w:rPr>
          <w:rFonts w:ascii="AppleSystemUIFont" w:hAnsi="AppleSystemUIFont" w:cs="AppleSystemUIFont"/>
          <w:i/>
          <w:iCs/>
          <w:kern w:val="0"/>
          <w:sz w:val="26"/>
          <w:szCs w:val="26"/>
        </w:rPr>
        <w:t xml:space="preserve"> before creating a service request.  </w:t>
      </w:r>
    </w:p>
    <w:p w14:paraId="09F5EF83" w14:textId="77777777" w:rsidR="00843895" w:rsidRDefault="0084389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5B85226" w14:textId="77777777" w:rsidR="00843895" w:rsidRDefault="0084389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6023BDEC" w14:textId="0023E31C" w:rsidR="00267314" w:rsidRDefault="00843895" w:rsidP="0084389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Once you have created an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account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p</w:t>
      </w:r>
      <w:r w:rsidR="00267314">
        <w:rPr>
          <w:rFonts w:ascii="AppleSystemUIFont" w:hAnsi="AppleSystemUIFont" w:cs="AppleSystemUIFont"/>
          <w:kern w:val="0"/>
          <w:sz w:val="26"/>
          <w:szCs w:val="26"/>
        </w:rPr>
        <w:t xml:space="preserve">lease visit our core </w:t>
      </w:r>
      <w:proofErr w:type="spellStart"/>
      <w:r w:rsidR="00267314">
        <w:rPr>
          <w:rFonts w:ascii="AppleSystemUIFont" w:hAnsi="AppleSystemUIFont" w:cs="AppleSystemUIFont"/>
          <w:kern w:val="0"/>
          <w:sz w:val="26"/>
          <w:szCs w:val="26"/>
        </w:rPr>
        <w:t>iLabs</w:t>
      </w:r>
      <w:proofErr w:type="spellEnd"/>
      <w:r w:rsidR="00267314">
        <w:rPr>
          <w:rFonts w:ascii="AppleSystemUIFont" w:hAnsi="AppleSystemUIFont" w:cs="AppleSystemUIFont"/>
          <w:kern w:val="0"/>
          <w:sz w:val="26"/>
          <w:szCs w:val="26"/>
        </w:rPr>
        <w:t xml:space="preserve"> page to submit a request:</w:t>
      </w:r>
    </w:p>
    <w:p w14:paraId="5639FCD2" w14:textId="77777777" w:rsidR="00267314" w:rsidRDefault="00000000" w:rsidP="00267314">
      <w:pPr>
        <w:autoSpaceDE w:val="0"/>
        <w:autoSpaceDN w:val="0"/>
        <w:adjustRightInd w:val="0"/>
        <w:rPr>
          <w:rFonts w:ascii="AppleSystemUIFont" w:hAnsi="AppleSystemUIFont" w:cs="AppleSystemUIFont"/>
          <w:color w:val="DCA10D"/>
          <w:kern w:val="0"/>
          <w:sz w:val="26"/>
          <w:szCs w:val="26"/>
        </w:rPr>
      </w:pPr>
      <w:hyperlink r:id="rId9" w:history="1">
        <w:r w:rsidR="00267314">
          <w:rPr>
            <w:rFonts w:ascii="AppleSystemUIFont" w:hAnsi="AppleSystemUIFont" w:cs="AppleSystemUIFont"/>
            <w:color w:val="DCA10D"/>
            <w:kern w:val="0"/>
            <w:sz w:val="26"/>
            <w:szCs w:val="26"/>
          </w:rPr>
          <w:t>https://med-upenn.corefacilities.org/service_center/show_external/5129?name=viral-molecular-high-density-sequencing-core</w:t>
        </w:r>
      </w:hyperlink>
    </w:p>
    <w:p w14:paraId="16715813" w14:textId="77777777" w:rsidR="00267314" w:rsidRDefault="00267314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6549FC1F" w14:textId="77777777" w:rsidR="00843895" w:rsidRPr="00843895" w:rsidRDefault="00843895" w:rsidP="008438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843895">
        <w:rPr>
          <w:rFonts w:ascii="AppleSystemUIFont" w:hAnsi="AppleSystemUIFont" w:cs="AppleSystemUIFont"/>
          <w:kern w:val="0"/>
          <w:sz w:val="26"/>
          <w:szCs w:val="26"/>
        </w:rPr>
        <w:t xml:space="preserve">Navigate to the Request Services tab. </w:t>
      </w:r>
    </w:p>
    <w:p w14:paraId="6C050737" w14:textId="2F8BF036" w:rsidR="00843895" w:rsidRPr="00843895" w:rsidRDefault="00843895" w:rsidP="008438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843895">
        <w:rPr>
          <w:rFonts w:ascii="AppleSystemUIFont" w:hAnsi="AppleSystemUIFont" w:cs="AppleSystemUIFont"/>
          <w:kern w:val="0"/>
          <w:sz w:val="26"/>
          <w:szCs w:val="26"/>
        </w:rPr>
        <w:t xml:space="preserve">Click </w:t>
      </w:r>
      <w:r w:rsidR="00267314" w:rsidRPr="00843895">
        <w:rPr>
          <w:rFonts w:ascii="AppleSystemUIFont" w:hAnsi="AppleSystemUIFont" w:cs="AppleSystemUIFont"/>
          <w:kern w:val="0"/>
          <w:sz w:val="26"/>
          <w:szCs w:val="26"/>
        </w:rPr>
        <w:t xml:space="preserve">“Initiate request” under Request Services. </w:t>
      </w:r>
      <w:r>
        <w:rPr>
          <w:noProof/>
        </w:rPr>
        <w:drawing>
          <wp:inline distT="0" distB="0" distL="0" distR="0" wp14:anchorId="268B16E5" wp14:editId="73114610">
            <wp:extent cx="5492151" cy="1899956"/>
            <wp:effectExtent l="0" t="0" r="0" b="5080"/>
            <wp:docPr id="183733540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33540" name="Picture 4" descr="A screenshot of a compu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899" cy="190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A7C52" w14:textId="77777777" w:rsidR="00843895" w:rsidRDefault="0084389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F608C0A" w14:textId="77777777" w:rsidR="00843895" w:rsidRPr="00843895" w:rsidRDefault="00843895" w:rsidP="008438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843895">
        <w:rPr>
          <w:rFonts w:ascii="AppleSystemUIFont" w:hAnsi="AppleSystemUIFont" w:cs="AppleSystemUIFont"/>
          <w:kern w:val="0"/>
          <w:sz w:val="26"/>
          <w:szCs w:val="26"/>
        </w:rPr>
        <w:t xml:space="preserve">Write a brief description of the aims of the study. </w:t>
      </w:r>
    </w:p>
    <w:p w14:paraId="154C92EB" w14:textId="7BCC69D5" w:rsidR="00267314" w:rsidRPr="00843895" w:rsidRDefault="00267314" w:rsidP="008438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843895">
        <w:rPr>
          <w:rFonts w:ascii="AppleSystemUIFont" w:hAnsi="AppleSystemUIFont" w:cs="AppleSystemUIFont"/>
          <w:kern w:val="0"/>
          <w:sz w:val="26"/>
          <w:szCs w:val="26"/>
        </w:rPr>
        <w:t xml:space="preserve">Choose “complete service package”, and INSPIIRED (integration site analysis) or </w:t>
      </w:r>
      <w:proofErr w:type="spellStart"/>
      <w:r w:rsidRPr="00843895">
        <w:rPr>
          <w:rFonts w:ascii="AppleSystemUIFont" w:hAnsi="AppleSystemUIFont" w:cs="AppleSystemUIFont"/>
          <w:kern w:val="0"/>
          <w:sz w:val="26"/>
          <w:szCs w:val="26"/>
        </w:rPr>
        <w:t>iGUIDE</w:t>
      </w:r>
      <w:proofErr w:type="spellEnd"/>
      <w:r w:rsidRPr="00843895">
        <w:rPr>
          <w:rFonts w:ascii="AppleSystemUIFont" w:hAnsi="AppleSystemUIFont" w:cs="AppleSystemUIFont"/>
          <w:kern w:val="0"/>
          <w:sz w:val="26"/>
          <w:szCs w:val="26"/>
        </w:rPr>
        <w:t xml:space="preserve"> (</w:t>
      </w:r>
      <w:proofErr w:type="spellStart"/>
      <w:r w:rsidRPr="00843895">
        <w:rPr>
          <w:rFonts w:ascii="AppleSystemUIFont" w:hAnsi="AppleSystemUIFont" w:cs="AppleSystemUIFont"/>
          <w:kern w:val="0"/>
          <w:sz w:val="26"/>
          <w:szCs w:val="26"/>
        </w:rPr>
        <w:t>crispr</w:t>
      </w:r>
      <w:proofErr w:type="spellEnd"/>
      <w:r w:rsidRPr="00843895">
        <w:rPr>
          <w:rFonts w:ascii="AppleSystemUIFont" w:hAnsi="AppleSystemUIFont" w:cs="AppleSystemUIFont"/>
          <w:kern w:val="0"/>
          <w:sz w:val="26"/>
          <w:szCs w:val="26"/>
        </w:rPr>
        <w:t xml:space="preserve"> off-target analysis). </w:t>
      </w:r>
    </w:p>
    <w:p w14:paraId="4400CC53" w14:textId="63A8509E" w:rsidR="00843895" w:rsidRDefault="0084389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noProof/>
          <w:kern w:val="0"/>
          <w:sz w:val="26"/>
          <w:szCs w:val="26"/>
        </w:rPr>
        <w:drawing>
          <wp:inline distT="0" distB="0" distL="0" distR="0" wp14:anchorId="4B299956" wp14:editId="4F405BDE">
            <wp:extent cx="5511630" cy="2274725"/>
            <wp:effectExtent l="0" t="0" r="635" b="0"/>
            <wp:docPr id="829249529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249529" name="Picture 5" descr="A screenshot of a compu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366" cy="229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DC5C6" w14:textId="77777777" w:rsidR="00843895" w:rsidRDefault="0084389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06A6688" w14:textId="77777777" w:rsidR="00843895" w:rsidRDefault="00267314" w:rsidP="0084389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843895">
        <w:rPr>
          <w:rFonts w:ascii="AppleSystemUIFont" w:hAnsi="AppleSystemUIFont" w:cs="AppleSystemUIFont"/>
          <w:kern w:val="0"/>
          <w:sz w:val="26"/>
          <w:szCs w:val="26"/>
        </w:rPr>
        <w:t xml:space="preserve">Upload the metadata and vector map if needed (blank documents will suffice if we already have this information). </w:t>
      </w:r>
    </w:p>
    <w:p w14:paraId="35ACF5D2" w14:textId="43B5CC46" w:rsidR="00267314" w:rsidRPr="00843895" w:rsidRDefault="00267314" w:rsidP="0084389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843895">
        <w:rPr>
          <w:rFonts w:ascii="AppleSystemUIFont" w:hAnsi="AppleSystemUIFont" w:cs="AppleSystemUIFont"/>
          <w:kern w:val="0"/>
          <w:sz w:val="26"/>
          <w:szCs w:val="26"/>
        </w:rPr>
        <w:t xml:space="preserve">Add number of samples and click “add selected services” - then submit. </w:t>
      </w:r>
    </w:p>
    <w:p w14:paraId="2EB254C2" w14:textId="325F0F1E" w:rsidR="00843895" w:rsidRDefault="0084389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0023A68" w14:textId="0F3BADA4" w:rsidR="00843895" w:rsidRDefault="0084389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Once we receive a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request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we will send a quote for services to allow for a PO to be generated. </w:t>
      </w:r>
    </w:p>
    <w:p w14:paraId="7BA2670E" w14:textId="41C143CA" w:rsidR="00843895" w:rsidRDefault="0084389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br/>
        <w:t xml:space="preserve">When POs are available, please upload them to the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iLabs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system (under the PO tab). </w:t>
      </w:r>
    </w:p>
    <w:p w14:paraId="2BFBA0FA" w14:textId="77777777" w:rsidR="00843895" w:rsidRDefault="0084389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A2ABE8B" w14:textId="54FED50E" w:rsidR="00843895" w:rsidRDefault="0084389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lastRenderedPageBreak/>
        <w:t xml:space="preserve">If you have any questions or problems please contact our Technical Director, Aoife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Doto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: </w:t>
      </w:r>
      <w:hyperlink r:id="rId12" w:history="1">
        <w:r w:rsidRPr="000F0F63">
          <w:rPr>
            <w:rStyle w:val="Hyperlink"/>
            <w:rFonts w:ascii="AppleSystemUIFont" w:hAnsi="AppleSystemUIFont" w:cs="AppleSystemUIFont"/>
            <w:kern w:val="0"/>
            <w:sz w:val="26"/>
            <w:szCs w:val="26"/>
          </w:rPr>
          <w:t>rochea@upenn.edu</w:t>
        </w:r>
      </w:hyperlink>
    </w:p>
    <w:p w14:paraId="55D782AC" w14:textId="77777777" w:rsidR="00843895" w:rsidRDefault="0084389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A3A344C" w14:textId="77777777" w:rsidR="001F7517" w:rsidRDefault="001F7517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4FABCE1" w14:textId="2820A983" w:rsidR="00C63325" w:rsidRPr="001F7517" w:rsidRDefault="001F7517" w:rsidP="0026731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 w:rsidRPr="001F7517">
        <w:rPr>
          <w:rFonts w:ascii="AppleSystemUIFont" w:hAnsi="AppleSystemUIFont" w:cs="AppleSystemUIFont"/>
          <w:b/>
          <w:bCs/>
          <w:kern w:val="0"/>
          <w:sz w:val="26"/>
          <w:szCs w:val="26"/>
        </w:rPr>
        <w:t>TROUBLESHOOTING</w:t>
      </w:r>
    </w:p>
    <w:p w14:paraId="724BBE53" w14:textId="543FA03D" w:rsidR="00C63325" w:rsidRPr="00C63325" w:rsidRDefault="00D2734D" w:rsidP="00C63325">
      <w:pPr>
        <w:textAlignment w:val="baseline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If you are having trouble viewing our Penn core from your institution </w:t>
      </w:r>
      <w:proofErr w:type="spellStart"/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iLab</w:t>
      </w:r>
      <w:proofErr w:type="spellEnd"/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account</w:t>
      </w:r>
      <w:proofErr w:type="gramEnd"/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please try the following:</w:t>
      </w:r>
      <w:r w:rsidR="00C63325" w:rsidRPr="00C63325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br/>
      </w:r>
    </w:p>
    <w:p w14:paraId="5ED16E69" w14:textId="52206622" w:rsidR="00C63325" w:rsidRPr="00C63325" w:rsidRDefault="00C63325" w:rsidP="001F7517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C63325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Login to </w:t>
      </w:r>
      <w:proofErr w:type="spellStart"/>
      <w:r w:rsidRPr="00C63325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iLab</w:t>
      </w:r>
      <w:proofErr w:type="spellEnd"/>
      <w:r w:rsidRPr="00C63325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with your </w:t>
      </w:r>
      <w:r w:rsidR="00D2734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Institution</w:t>
      </w:r>
      <w:r w:rsidRPr="00C63325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Account</w:t>
      </w:r>
    </w:p>
    <w:p w14:paraId="2385A084" w14:textId="7BCD9B1F" w:rsidR="00C63325" w:rsidRPr="001F7517" w:rsidRDefault="00C63325" w:rsidP="001F7517">
      <w:pPr>
        <w:pStyle w:val="ListParagraph"/>
        <w:numPr>
          <w:ilvl w:val="0"/>
          <w:numId w:val="3"/>
        </w:numPr>
        <w:textAlignment w:val="baseline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1F751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Update the “</w:t>
      </w:r>
      <w:proofErr w:type="gramStart"/>
      <w:r w:rsidRPr="001F751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View”  menu</w:t>
      </w:r>
      <w:proofErr w:type="gramEnd"/>
      <w:r w:rsidRPr="001F751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on your core facilities page to “Cores at Other Institutions”</w:t>
      </w:r>
      <w:r w:rsidRPr="001F751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br/>
      </w:r>
      <w:r w:rsidRPr="001F751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br/>
      </w:r>
      <w:r w:rsidR="001F7517">
        <w:rPr>
          <w:noProof/>
        </w:rPr>
        <w:drawing>
          <wp:inline distT="0" distB="0" distL="0" distR="0" wp14:anchorId="19C4F1EB" wp14:editId="25F54BEF">
            <wp:extent cx="5943600" cy="1844040"/>
            <wp:effectExtent l="0" t="0" r="0" b="0"/>
            <wp:docPr id="1880856003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856003" name="Picture 2" descr="A screenshot of a comput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51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br/>
      </w:r>
      <w:r w:rsidRPr="001F7517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br/>
      </w:r>
    </w:p>
    <w:p w14:paraId="586BB0C8" w14:textId="40083F40" w:rsidR="00C63325" w:rsidRPr="00C63325" w:rsidRDefault="00C63325" w:rsidP="001F7517">
      <w:pPr>
        <w:numPr>
          <w:ilvl w:val="0"/>
          <w:numId w:val="3"/>
        </w:numPr>
        <w:ind w:left="630"/>
        <w:textAlignment w:val="baseline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C63325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Search for the “</w:t>
      </w:r>
      <w:r w:rsidR="00D2734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Viral Molecular </w:t>
      </w:r>
      <w:proofErr w:type="gramStart"/>
      <w:r w:rsidR="00D2734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High Density</w:t>
      </w:r>
      <w:proofErr w:type="gramEnd"/>
      <w:r w:rsidR="00D2734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Sequencing</w:t>
      </w:r>
      <w:r w:rsidRPr="00C63325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”</w:t>
      </w:r>
      <w:r w:rsidR="00D2734D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Core</w:t>
      </w:r>
    </w:p>
    <w:p w14:paraId="3669D7C7" w14:textId="77777777" w:rsidR="00C63325" w:rsidRPr="00C63325" w:rsidRDefault="00C63325" w:rsidP="00C63325">
      <w:pPr>
        <w:textAlignment w:val="baseline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C63325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A71E6F9" w14:textId="77777777" w:rsidR="00C63325" w:rsidRPr="00C63325" w:rsidRDefault="00C63325" w:rsidP="00C63325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14:ligatures w14:val="none"/>
        </w:rPr>
      </w:pPr>
    </w:p>
    <w:p w14:paraId="29D95B01" w14:textId="77777777" w:rsidR="00C63325" w:rsidRDefault="00C63325" w:rsidP="00267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sectPr w:rsidR="00C63325" w:rsidSect="000F030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078"/>
    <w:multiLevelType w:val="hybridMultilevel"/>
    <w:tmpl w:val="E7D80BA2"/>
    <w:lvl w:ilvl="0" w:tplc="7EB41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0E05"/>
    <w:multiLevelType w:val="multilevel"/>
    <w:tmpl w:val="0EDEB2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CCE1270"/>
    <w:multiLevelType w:val="hybridMultilevel"/>
    <w:tmpl w:val="D29C6AB0"/>
    <w:lvl w:ilvl="0" w:tplc="7EB41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060824">
    <w:abstractNumId w:val="2"/>
  </w:num>
  <w:num w:numId="2" w16cid:durableId="1180781549">
    <w:abstractNumId w:val="0"/>
  </w:num>
  <w:num w:numId="3" w16cid:durableId="991981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14"/>
    <w:rsid w:val="001D2C5D"/>
    <w:rsid w:val="001F7517"/>
    <w:rsid w:val="002034E3"/>
    <w:rsid w:val="00267314"/>
    <w:rsid w:val="00273D48"/>
    <w:rsid w:val="003F0212"/>
    <w:rsid w:val="00652A12"/>
    <w:rsid w:val="006B16D8"/>
    <w:rsid w:val="007C080B"/>
    <w:rsid w:val="00843895"/>
    <w:rsid w:val="00866AC5"/>
    <w:rsid w:val="00AF4E3C"/>
    <w:rsid w:val="00C63325"/>
    <w:rsid w:val="00D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8042"/>
  <w15:chartTrackingRefBased/>
  <w15:docId w15:val="{F66F26D1-D7CC-F94A-B016-37694E95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3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8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38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332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ms-button-flexcontainer">
    <w:name w:val="ms-button-flexcontainer"/>
    <w:basedOn w:val="DefaultParagraphFont"/>
    <w:rsid w:val="00C63325"/>
  </w:style>
  <w:style w:type="character" w:customStyle="1" w:styleId="flwlv">
    <w:name w:val="flwlv"/>
    <w:basedOn w:val="DefaultParagraphFont"/>
    <w:rsid w:val="00C63325"/>
  </w:style>
  <w:style w:type="character" w:customStyle="1" w:styleId="ms-button-label">
    <w:name w:val="ms-button-label"/>
    <w:basedOn w:val="DefaultParagraphFont"/>
    <w:rsid w:val="00C63325"/>
  </w:style>
  <w:style w:type="character" w:customStyle="1" w:styleId="fui-avatarinitials">
    <w:name w:val="fui-avatar__initials"/>
    <w:basedOn w:val="DefaultParagraphFont"/>
    <w:rsid w:val="00C6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6934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7121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4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8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5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86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5189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461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878994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4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ilab.agilent.com/99540-getting-started-with-ilab/325013-registering-with-ilab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med.upenn.edu/cores/registering-for-an-ilab-account-penn-faculty-and-staff.pdf" TargetMode="External"/><Relationship Id="rId12" Type="http://schemas.openxmlformats.org/officeDocument/2006/relationships/hyperlink" Target="mailto:rochea@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med-upenn.corefacilities.org/service_center/show_external/5129?name=viral-molecular-high-density-sequencing-cor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ed-upenn.corefacilities.org/service_center/show_external/5129?name=viral-molecular-high-density-sequencing-co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Aoife</dc:creator>
  <cp:keywords/>
  <dc:description/>
  <cp:lastModifiedBy>Roche, Aoife</cp:lastModifiedBy>
  <cp:revision>4</cp:revision>
  <dcterms:created xsi:type="dcterms:W3CDTF">2023-09-21T13:48:00Z</dcterms:created>
  <dcterms:modified xsi:type="dcterms:W3CDTF">2023-09-21T13:58:00Z</dcterms:modified>
</cp:coreProperties>
</file>