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jc w:val="center"/>
        <w:tblBorders>
          <w:top w:val="single" w:sz="24" w:space="0" w:color="auto"/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1044FD" w:rsidRPr="00A170DE" w:rsidTr="00CC17B3">
        <w:trPr>
          <w:trHeight w:val="360"/>
          <w:jc w:val="center"/>
        </w:trPr>
        <w:tc>
          <w:tcPr>
            <w:tcW w:w="10890" w:type="dxa"/>
            <w:tcBorders>
              <w:top w:val="single" w:sz="24" w:space="0" w:color="auto"/>
              <w:bottom w:val="single" w:sz="24" w:space="0" w:color="auto"/>
            </w:tcBorders>
          </w:tcPr>
          <w:p w:rsidR="001044FD" w:rsidRPr="00CC17B3" w:rsidRDefault="001044FD" w:rsidP="009F295A">
            <w:pPr>
              <w:suppressAutoHyphens/>
              <w:spacing w:before="120" w:after="120"/>
              <w:ind w:left="162"/>
              <w:rPr>
                <w:rFonts w:ascii="Arial" w:hAnsi="Arial" w:cs="Arial"/>
                <w:b/>
              </w:rPr>
            </w:pPr>
            <w:r w:rsidRPr="00CC17B3">
              <w:rPr>
                <w:rFonts w:ascii="Arial" w:hAnsi="Arial" w:cs="Arial"/>
                <w:b/>
              </w:rPr>
              <w:t>NOTE</w:t>
            </w:r>
            <w:r w:rsidRPr="00CC1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 xml:space="preserve">Measurement of tear </w:t>
            </w:r>
            <w:proofErr w:type="spellStart"/>
            <w:r>
              <w:rPr>
                <w:rFonts w:ascii="Arial" w:hAnsi="Arial" w:cs="Arial"/>
              </w:rPr>
              <w:t>osmolarity</w:t>
            </w:r>
            <w:proofErr w:type="spellEnd"/>
            <w:r w:rsidRPr="00CC17B3">
              <w:rPr>
                <w:rFonts w:ascii="Arial" w:hAnsi="Arial" w:cs="Arial"/>
              </w:rPr>
              <w:t xml:space="preserve"> is to be performed at the Baseline visit (00) and at </w:t>
            </w:r>
            <w:r w:rsidR="009F295A">
              <w:rPr>
                <w:rFonts w:ascii="Arial" w:hAnsi="Arial" w:cs="Arial"/>
              </w:rPr>
              <w:t>months</w:t>
            </w:r>
            <w:r w:rsidRPr="00CC17B3">
              <w:rPr>
                <w:rFonts w:ascii="Arial" w:hAnsi="Arial" w:cs="Arial"/>
              </w:rPr>
              <w:t xml:space="preserve"> 06, 12, 18, and 24 at the DREAM Clinical Centers that have the </w:t>
            </w:r>
            <w:proofErr w:type="spellStart"/>
            <w:r>
              <w:rPr>
                <w:rFonts w:ascii="Arial" w:hAnsi="Arial" w:cs="Arial"/>
              </w:rPr>
              <w:t>TearLab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Osmometer</w:t>
            </w:r>
            <w:proofErr w:type="spellEnd"/>
            <w:r w:rsidRPr="00CC17B3">
              <w:rPr>
                <w:rFonts w:ascii="Arial" w:hAnsi="Arial" w:cs="Arial"/>
              </w:rPr>
              <w:t>.</w:t>
            </w:r>
            <w:r w:rsidRPr="00CC17B3">
              <w:rPr>
                <w:rFonts w:ascii="Arial" w:hAnsi="Arial" w:cs="Arial"/>
                <w:b/>
              </w:rPr>
              <w:t xml:space="preserve"> All </w:t>
            </w:r>
            <w:r>
              <w:rPr>
                <w:rFonts w:ascii="Arial" w:hAnsi="Arial" w:cs="Arial"/>
                <w:b/>
              </w:rPr>
              <w:t>measurements</w:t>
            </w:r>
            <w:r w:rsidRPr="00CC17B3">
              <w:rPr>
                <w:rFonts w:ascii="Arial" w:hAnsi="Arial" w:cs="Arial"/>
                <w:b/>
              </w:rPr>
              <w:t xml:space="preserve"> must be done by</w:t>
            </w:r>
            <w:r>
              <w:rPr>
                <w:rFonts w:ascii="Arial" w:hAnsi="Arial" w:cs="Arial"/>
                <w:b/>
              </w:rPr>
              <w:t xml:space="preserve"> the </w:t>
            </w:r>
            <w:r w:rsidRPr="00CC17B3">
              <w:rPr>
                <w:rFonts w:ascii="Arial" w:hAnsi="Arial" w:cs="Arial"/>
                <w:b/>
              </w:rPr>
              <w:t>DREAM certified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17B3">
              <w:rPr>
                <w:rFonts w:ascii="Arial" w:hAnsi="Arial" w:cs="Arial"/>
                <w:b/>
              </w:rPr>
              <w:t>technician</w:t>
            </w:r>
            <w:r>
              <w:rPr>
                <w:rFonts w:ascii="Arial" w:hAnsi="Arial" w:cs="Arial"/>
                <w:b/>
              </w:rPr>
              <w:t xml:space="preserve"> or clinician.</w:t>
            </w:r>
          </w:p>
        </w:tc>
      </w:tr>
    </w:tbl>
    <w:p w:rsidR="001044FD" w:rsidRDefault="001044FD" w:rsidP="00F50641">
      <w:pPr>
        <w:tabs>
          <w:tab w:val="left" w:pos="4788"/>
        </w:tabs>
        <w:jc w:val="left"/>
        <w:rPr>
          <w:rFonts w:ascii="Arial" w:hAnsi="Arial" w:cs="Arial"/>
          <w:sz w:val="22"/>
          <w:szCs w:val="22"/>
        </w:rPr>
      </w:pPr>
    </w:p>
    <w:p w:rsidR="001044FD" w:rsidRDefault="001044FD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B57693" w:rsidRPr="00B57693" w:rsidRDefault="00B57693" w:rsidP="00B57693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hanging="446"/>
        <w:jc w:val="left"/>
        <w:rPr>
          <w:rFonts w:ascii="Arial" w:hAnsi="Arial" w:cs="Arial"/>
        </w:rPr>
      </w:pPr>
      <w:r w:rsidRPr="00B57693">
        <w:rPr>
          <w:rFonts w:ascii="Arial" w:hAnsi="Arial" w:cs="Arial"/>
        </w:rPr>
        <w:t xml:space="preserve">Calibration:  Following the </w:t>
      </w:r>
      <w:proofErr w:type="spellStart"/>
      <w:r w:rsidRPr="00B57693">
        <w:rPr>
          <w:rFonts w:ascii="Arial" w:hAnsi="Arial" w:cs="Arial"/>
        </w:rPr>
        <w:t>TearLab</w:t>
      </w:r>
      <w:proofErr w:type="spellEnd"/>
      <w:r w:rsidRPr="00B57693">
        <w:rPr>
          <w:rFonts w:ascii="Arial" w:hAnsi="Arial" w:cs="Arial"/>
        </w:rPr>
        <w:t xml:space="preserve"> instruction guide, </w:t>
      </w:r>
      <w:r>
        <w:rPr>
          <w:rFonts w:ascii="Arial" w:hAnsi="Arial" w:cs="Arial"/>
        </w:rPr>
        <w:t>calibrate</w:t>
      </w:r>
      <w:r w:rsidRPr="00B57693">
        <w:rPr>
          <w:rFonts w:ascii="Arial" w:hAnsi="Arial" w:cs="Arial"/>
        </w:rPr>
        <w:t xml:space="preserve"> each Pen using the Electronic Check Card.</w:t>
      </w:r>
    </w:p>
    <w:p w:rsidR="00B57693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 </w:t>
      </w:r>
    </w:p>
    <w:p w:rsidR="00B57693" w:rsidRPr="00F50641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Record </w:t>
      </w:r>
      <w:r>
        <w:rPr>
          <w:rFonts w:ascii="Arial" w:hAnsi="Arial" w:cs="Arial"/>
        </w:rPr>
        <w:t>calibration results</w:t>
      </w:r>
      <w:r w:rsidRPr="00F50641">
        <w:rPr>
          <w:rFonts w:ascii="Arial" w:hAnsi="Arial" w:cs="Arial"/>
        </w:rPr>
        <w:t>:</w:t>
      </w:r>
    </w:p>
    <w:p w:rsidR="00950DE4" w:rsidRPr="00950DE4" w:rsidRDefault="00950DE4" w:rsidP="00950DE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 xml:space="preserve">a. </w:t>
      </w:r>
      <w:r w:rsidR="00B57693" w:rsidRPr="00F50641">
        <w:rPr>
          <w:rFonts w:ascii="Arial" w:hAnsi="Arial" w:cs="Arial"/>
          <w:szCs w:val="24"/>
        </w:rPr>
        <w:t xml:space="preserve">Right </w:t>
      </w:r>
      <w:r w:rsidR="00B57693">
        <w:rPr>
          <w:rFonts w:ascii="Arial" w:hAnsi="Arial" w:cs="Arial"/>
          <w:szCs w:val="24"/>
        </w:rPr>
        <w:t>Pen</w:t>
      </w:r>
      <w:r w:rsidR="00B57693" w:rsidRPr="00F50641">
        <w:rPr>
          <w:rFonts w:ascii="Arial" w:hAnsi="Arial" w:cs="Arial"/>
          <w:szCs w:val="24"/>
        </w:rPr>
        <w:t>:</w:t>
      </w:r>
      <w:r w:rsidR="00B57693" w:rsidRPr="00F50641">
        <w:rPr>
          <w:rFonts w:ascii="Arial" w:hAnsi="Arial" w:cs="Arial"/>
          <w:szCs w:val="24"/>
        </w:rPr>
        <w:tab/>
        <w:t>__ __ __</w:t>
      </w:r>
      <w:r w:rsidR="001A7846" w:rsidRPr="001A7846">
        <w:rPr>
          <w:rFonts w:ascii="Arial" w:hAnsi="Arial" w:cs="Arial"/>
          <w:szCs w:val="24"/>
        </w:rPr>
        <w:t xml:space="preserve"> </w:t>
      </w:r>
      <w:proofErr w:type="spellStart"/>
      <w:r w:rsidR="001A7846">
        <w:rPr>
          <w:rFonts w:ascii="Arial" w:hAnsi="Arial" w:cs="Arial"/>
          <w:szCs w:val="24"/>
        </w:rPr>
        <w:t>mOsms</w:t>
      </w:r>
      <w:proofErr w:type="spellEnd"/>
      <w:r w:rsidR="001A7846">
        <w:rPr>
          <w:rFonts w:ascii="Arial" w:hAnsi="Arial" w:cs="Arial"/>
          <w:szCs w:val="24"/>
        </w:rPr>
        <w:t>/L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opcalrt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B57693" w:rsidRPr="00F50641" w:rsidRDefault="00B57693" w:rsidP="00950DE4">
      <w:pPr>
        <w:tabs>
          <w:tab w:val="left" w:pos="720"/>
          <w:tab w:val="left" w:pos="2340"/>
          <w:tab w:val="left" w:pos="3780"/>
        </w:tabs>
        <w:spacing w:after="240"/>
        <w:ind w:left="2880"/>
        <w:jc w:val="left"/>
        <w:rPr>
          <w:rFonts w:ascii="Arial" w:hAnsi="Arial" w:cs="Arial"/>
          <w:szCs w:val="24"/>
        </w:rPr>
      </w:pPr>
      <w:bookmarkStart w:id="0" w:name="_GoBack"/>
      <w:bookmarkEnd w:id="0"/>
    </w:p>
    <w:p w:rsidR="00B57693" w:rsidRPr="00950DE4" w:rsidRDefault="00950DE4" w:rsidP="00950DE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 xml:space="preserve">b. </w:t>
      </w:r>
      <w:r w:rsidR="00B57693" w:rsidRPr="00F50641">
        <w:rPr>
          <w:rFonts w:ascii="Arial" w:hAnsi="Arial" w:cs="Arial"/>
          <w:szCs w:val="24"/>
        </w:rPr>
        <w:t xml:space="preserve">Left </w:t>
      </w:r>
      <w:r w:rsidR="00B57693">
        <w:rPr>
          <w:rFonts w:ascii="Arial" w:hAnsi="Arial" w:cs="Arial"/>
          <w:szCs w:val="24"/>
        </w:rPr>
        <w:t>Pen</w:t>
      </w:r>
      <w:r w:rsidR="00B57693" w:rsidRPr="00F50641">
        <w:rPr>
          <w:rFonts w:ascii="Arial" w:hAnsi="Arial" w:cs="Arial"/>
          <w:szCs w:val="24"/>
        </w:rPr>
        <w:t xml:space="preserve">: </w:t>
      </w:r>
      <w:r w:rsidR="00B57693" w:rsidRPr="00F50641">
        <w:rPr>
          <w:rFonts w:ascii="Arial" w:hAnsi="Arial" w:cs="Arial"/>
          <w:szCs w:val="24"/>
        </w:rPr>
        <w:tab/>
        <w:t xml:space="preserve">__ __ __ </w:t>
      </w:r>
      <w:proofErr w:type="spellStart"/>
      <w:r w:rsidR="001A7846">
        <w:rPr>
          <w:rFonts w:ascii="Arial" w:hAnsi="Arial" w:cs="Arial"/>
          <w:szCs w:val="24"/>
        </w:rPr>
        <w:t>mOsms</w:t>
      </w:r>
      <w:proofErr w:type="spellEnd"/>
      <w:r w:rsidR="001A7846">
        <w:rPr>
          <w:rFonts w:ascii="Arial" w:hAnsi="Arial" w:cs="Arial"/>
          <w:szCs w:val="24"/>
        </w:rPr>
        <w:t>/L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opcalle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B57693" w:rsidRDefault="00B57693" w:rsidP="00B57693">
      <w:pPr>
        <w:tabs>
          <w:tab w:val="left" w:pos="360"/>
          <w:tab w:val="left" w:pos="720"/>
          <w:tab w:val="left" w:pos="2340"/>
          <w:tab w:val="left" w:pos="3780"/>
        </w:tabs>
        <w:ind w:left="2880"/>
        <w:jc w:val="left"/>
        <w:rPr>
          <w:rFonts w:ascii="Arial" w:hAnsi="Arial" w:cs="Arial"/>
          <w:szCs w:val="24"/>
        </w:rPr>
      </w:pPr>
    </w:p>
    <w:p w:rsidR="00BA60EF" w:rsidRDefault="00BA60EF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B57693" w:rsidRPr="00B57693" w:rsidRDefault="00B57693" w:rsidP="00F50641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hanging="44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Tear </w:t>
      </w:r>
      <w:proofErr w:type="spellStart"/>
      <w:r>
        <w:rPr>
          <w:rFonts w:ascii="Arial" w:hAnsi="Arial" w:cs="Arial"/>
        </w:rPr>
        <w:t>Osmolarity</w:t>
      </w:r>
      <w:proofErr w:type="spellEnd"/>
      <w:r>
        <w:rPr>
          <w:rFonts w:ascii="Arial" w:hAnsi="Arial" w:cs="Arial"/>
        </w:rPr>
        <w:t xml:space="preserve"> Measurement:  </w:t>
      </w:r>
      <w:r w:rsidRPr="00B57693">
        <w:rPr>
          <w:rFonts w:ascii="Arial" w:hAnsi="Arial" w:cs="Arial"/>
        </w:rPr>
        <w:t xml:space="preserve">Following the </w:t>
      </w:r>
      <w:proofErr w:type="spellStart"/>
      <w:r w:rsidRPr="00B57693">
        <w:rPr>
          <w:rFonts w:ascii="Arial" w:hAnsi="Arial" w:cs="Arial"/>
        </w:rPr>
        <w:t>TearLab</w:t>
      </w:r>
      <w:proofErr w:type="spellEnd"/>
      <w:r w:rsidRPr="00B57693">
        <w:rPr>
          <w:rFonts w:ascii="Arial" w:hAnsi="Arial" w:cs="Arial"/>
        </w:rPr>
        <w:t xml:space="preserve"> Quick Reference Guide, test the right eye and the left eye of the study subject.  </w:t>
      </w:r>
    </w:p>
    <w:p w:rsidR="00B57693" w:rsidRPr="00B57693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1044FD" w:rsidRPr="00F50641" w:rsidRDefault="001044FD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Record the </w:t>
      </w:r>
      <w:r>
        <w:rPr>
          <w:rFonts w:ascii="Arial" w:hAnsi="Arial" w:cs="Arial"/>
        </w:rPr>
        <w:t>test result</w:t>
      </w:r>
      <w:r w:rsidR="00B57693">
        <w:rPr>
          <w:rFonts w:ascii="Arial" w:hAnsi="Arial" w:cs="Arial"/>
        </w:rPr>
        <w:t>s</w:t>
      </w:r>
      <w:r w:rsidRPr="00F50641">
        <w:rPr>
          <w:rFonts w:ascii="Arial" w:hAnsi="Arial" w:cs="Arial"/>
        </w:rPr>
        <w:t>:</w:t>
      </w:r>
    </w:p>
    <w:p w:rsidR="00950DE4" w:rsidRPr="00950DE4" w:rsidRDefault="00950DE4" w:rsidP="00950DE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 xml:space="preserve">a. </w:t>
      </w:r>
      <w:r w:rsidR="001044FD" w:rsidRPr="00B57693">
        <w:rPr>
          <w:rFonts w:ascii="Arial" w:hAnsi="Arial" w:cs="Arial"/>
          <w:szCs w:val="24"/>
        </w:rPr>
        <w:t>Right Eye:</w:t>
      </w:r>
      <w:r w:rsidR="001044FD" w:rsidRPr="00B57693">
        <w:rPr>
          <w:rFonts w:ascii="Arial" w:hAnsi="Arial" w:cs="Arial"/>
          <w:szCs w:val="24"/>
        </w:rPr>
        <w:tab/>
        <w:t>__ __ __</w:t>
      </w:r>
      <w:r w:rsidR="002744F9">
        <w:rPr>
          <w:rFonts w:ascii="Arial" w:hAnsi="Arial" w:cs="Arial"/>
          <w:szCs w:val="24"/>
        </w:rPr>
        <w:t xml:space="preserve"> </w:t>
      </w:r>
      <w:proofErr w:type="spellStart"/>
      <w:r w:rsidR="002744F9">
        <w:rPr>
          <w:rFonts w:ascii="Arial" w:hAnsi="Arial" w:cs="Arial"/>
          <w:szCs w:val="24"/>
        </w:rPr>
        <w:t>mOsms</w:t>
      </w:r>
      <w:proofErr w:type="spellEnd"/>
      <w:r w:rsidR="002744F9">
        <w:rPr>
          <w:rFonts w:ascii="Arial" w:hAnsi="Arial" w:cs="Arial"/>
          <w:szCs w:val="24"/>
        </w:rPr>
        <w:t>/L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oposmrt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B57693" w:rsidRDefault="00B57693" w:rsidP="00950DE4">
      <w:pPr>
        <w:pStyle w:val="ListParagraph"/>
        <w:tabs>
          <w:tab w:val="left" w:pos="720"/>
          <w:tab w:val="left" w:pos="2340"/>
          <w:tab w:val="left" w:pos="3780"/>
        </w:tabs>
        <w:spacing w:after="240"/>
        <w:jc w:val="left"/>
        <w:rPr>
          <w:rFonts w:ascii="Arial" w:hAnsi="Arial" w:cs="Arial"/>
          <w:szCs w:val="24"/>
        </w:rPr>
      </w:pPr>
    </w:p>
    <w:p w:rsidR="00950DE4" w:rsidRPr="00950DE4" w:rsidRDefault="00950DE4" w:rsidP="00950DE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b. L</w:t>
      </w:r>
      <w:r w:rsidR="001044FD" w:rsidRPr="00B57693">
        <w:rPr>
          <w:rFonts w:ascii="Arial" w:hAnsi="Arial" w:cs="Arial"/>
          <w:szCs w:val="24"/>
        </w:rPr>
        <w:t xml:space="preserve">eft Eye: </w:t>
      </w:r>
      <w:r w:rsidR="001044FD" w:rsidRPr="00B57693">
        <w:rPr>
          <w:rFonts w:ascii="Arial" w:hAnsi="Arial" w:cs="Arial"/>
          <w:szCs w:val="24"/>
        </w:rPr>
        <w:tab/>
        <w:t xml:space="preserve">__ __ __ </w:t>
      </w:r>
      <w:proofErr w:type="spellStart"/>
      <w:r w:rsidR="002744F9">
        <w:rPr>
          <w:rFonts w:ascii="Arial" w:hAnsi="Arial" w:cs="Arial"/>
          <w:szCs w:val="24"/>
        </w:rPr>
        <w:t>mOsms</w:t>
      </w:r>
      <w:proofErr w:type="spellEnd"/>
      <w:r w:rsidR="002744F9">
        <w:rPr>
          <w:rFonts w:ascii="Arial" w:hAnsi="Arial" w:cs="Arial"/>
          <w:szCs w:val="24"/>
        </w:rPr>
        <w:t>/L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oposmle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Pr="00B57693" w:rsidRDefault="001044FD" w:rsidP="00B57693">
      <w:pPr>
        <w:tabs>
          <w:tab w:val="left" w:pos="0"/>
          <w:tab w:val="left" w:pos="4788"/>
        </w:tabs>
        <w:spacing w:after="120"/>
        <w:jc w:val="left"/>
        <w:rPr>
          <w:rFonts w:ascii="Arial" w:hAnsi="Arial" w:cs="Arial"/>
        </w:rPr>
      </w:pPr>
    </w:p>
    <w:p w:rsidR="001044FD" w:rsidRPr="00B57693" w:rsidRDefault="001044FD" w:rsidP="00B57693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hanging="1170"/>
        <w:jc w:val="left"/>
        <w:rPr>
          <w:rFonts w:ascii="Arial" w:hAnsi="Arial" w:cs="Arial"/>
        </w:rPr>
      </w:pPr>
      <w:r w:rsidRPr="00B57693">
        <w:rPr>
          <w:rFonts w:ascii="Arial" w:hAnsi="Arial" w:cs="Arial"/>
        </w:rPr>
        <w:t xml:space="preserve">Last name &amp; certification number of person </w:t>
      </w:r>
      <w:r w:rsidR="00B57693">
        <w:rPr>
          <w:rFonts w:ascii="Arial" w:hAnsi="Arial" w:cs="Arial"/>
        </w:rPr>
        <w:t xml:space="preserve">performing </w:t>
      </w:r>
      <w:r w:rsidRPr="00B57693">
        <w:rPr>
          <w:rFonts w:ascii="Arial" w:hAnsi="Arial" w:cs="Arial"/>
        </w:rPr>
        <w:t xml:space="preserve"> </w:t>
      </w:r>
    </w:p>
    <w:p w:rsidR="001044FD" w:rsidRPr="00F50641" w:rsidRDefault="00B57693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testing</w:t>
      </w:r>
      <w:proofErr w:type="gramEnd"/>
      <w:r w:rsidR="001044FD" w:rsidRPr="00F50641">
        <w:rPr>
          <w:rFonts w:ascii="Arial" w:hAnsi="Arial" w:cs="Arial"/>
        </w:rPr>
        <w:t>:</w:t>
      </w:r>
    </w:p>
    <w:p w:rsidR="001044FD" w:rsidRPr="00E149F6" w:rsidRDefault="001044FD" w:rsidP="00F50641">
      <w:pPr>
        <w:suppressAutoHyphens/>
        <w:spacing w:line="312" w:lineRule="atLeast"/>
        <w:rPr>
          <w:rFonts w:ascii="Arial" w:hAnsi="Arial" w:cs="Arial"/>
        </w:rPr>
      </w:pPr>
    </w:p>
    <w:p w:rsidR="00950DE4" w:rsidRPr="00950DE4" w:rsidRDefault="00950DE4" w:rsidP="00950DE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 xml:space="preserve">a. </w:t>
      </w:r>
      <w:r w:rsidR="001044FD" w:rsidRPr="00F50641">
        <w:rPr>
          <w:rFonts w:ascii="Arial" w:hAnsi="Arial" w:cs="Arial"/>
          <w:szCs w:val="24"/>
        </w:rPr>
        <w:t>Print Last Name</w:t>
      </w:r>
      <w:proofErr w:type="gramStart"/>
      <w:r w:rsidR="001044FD" w:rsidRPr="00F50641">
        <w:rPr>
          <w:rFonts w:ascii="Arial" w:hAnsi="Arial" w:cs="Arial"/>
          <w:szCs w:val="24"/>
        </w:rPr>
        <w:t>:_</w:t>
      </w:r>
      <w:proofErr w:type="gramEnd"/>
      <w:r w:rsidR="001044FD" w:rsidRPr="00F50641">
        <w:rPr>
          <w:rFonts w:ascii="Arial" w:hAnsi="Arial" w:cs="Arial"/>
          <w:szCs w:val="24"/>
        </w:rPr>
        <w:t>_________________________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Pr="00F50641" w:rsidRDefault="001044FD" w:rsidP="00950DE4">
      <w:pPr>
        <w:pStyle w:val="ListParagraph"/>
        <w:suppressAutoHyphens/>
        <w:spacing w:after="120" w:line="312" w:lineRule="atLeast"/>
        <w:jc w:val="left"/>
        <w:rPr>
          <w:rFonts w:ascii="Arial" w:hAnsi="Arial" w:cs="Arial"/>
          <w:szCs w:val="24"/>
        </w:rPr>
      </w:pPr>
    </w:p>
    <w:p w:rsidR="00950DE4" w:rsidRPr="00950DE4" w:rsidRDefault="00950DE4" w:rsidP="00950DE4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 xml:space="preserve">b. </w:t>
      </w:r>
      <w:r w:rsidR="001044FD" w:rsidRPr="00F50641">
        <w:rPr>
          <w:rFonts w:ascii="Arial" w:hAnsi="Arial" w:cs="Arial"/>
          <w:szCs w:val="24"/>
        </w:rPr>
        <w:t>Certification #:  ___ ___ ___ ___</w:t>
      </w:r>
      <w:r>
        <w:rPr>
          <w:rFonts w:ascii="Arial" w:hAnsi="Arial" w:cs="Arial"/>
          <w:szCs w:val="24"/>
        </w:rPr>
        <w:t xml:space="preserve"> </w:t>
      </w:r>
      <w:r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Pr="00950DE4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Default="001044FD" w:rsidP="00950DE4">
      <w:pPr>
        <w:pStyle w:val="ListParagraph"/>
        <w:suppressAutoHyphens/>
        <w:spacing w:after="120" w:line="312" w:lineRule="atLeast"/>
        <w:ind w:left="0"/>
        <w:jc w:val="left"/>
        <w:rPr>
          <w:rFonts w:ascii="Arial" w:hAnsi="Arial" w:cs="Arial"/>
          <w:szCs w:val="24"/>
        </w:rPr>
      </w:pPr>
    </w:p>
    <w:p w:rsidR="001044FD" w:rsidRPr="004F6A34" w:rsidRDefault="001044FD" w:rsidP="00F50641">
      <w:pPr>
        <w:tabs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noProof/>
          <w:sz w:val="22"/>
          <w:szCs w:val="22"/>
          <w:lang w:eastAsia="zh-TW"/>
        </w:rPr>
      </w:pPr>
    </w:p>
    <w:p w:rsidR="001044FD" w:rsidRPr="00F50641" w:rsidRDefault="001044FD" w:rsidP="00B57693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hanging="446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>Date of Exam</w:t>
      </w:r>
    </w:p>
    <w:p w:rsidR="00950DE4" w:rsidRPr="00950DE4" w:rsidRDefault="001044FD" w:rsidP="00950DE4">
      <w:pPr>
        <w:rPr>
          <w:rFonts w:ascii="Arial" w:hAnsi="Arial" w:cs="Arial"/>
          <w:b/>
          <w:bCs/>
          <w:color w:val="FF0000"/>
          <w:sz w:val="20"/>
        </w:rPr>
      </w:pPr>
      <w:r w:rsidRPr="00710A16">
        <w:rPr>
          <w:rFonts w:ascii="Arial" w:hAnsi="Arial" w:cs="Arial"/>
          <w:sz w:val="22"/>
          <w:szCs w:val="22"/>
        </w:rPr>
        <w:tab/>
        <w:t>___ ___ / ___ ___ / 20</w:t>
      </w:r>
      <w:r>
        <w:rPr>
          <w:rFonts w:ascii="Arial" w:hAnsi="Arial" w:cs="Arial"/>
          <w:sz w:val="22"/>
          <w:szCs w:val="22"/>
        </w:rPr>
        <w:t>1</w:t>
      </w:r>
      <w:r w:rsidRPr="00710A16">
        <w:rPr>
          <w:rFonts w:ascii="Arial" w:hAnsi="Arial" w:cs="Arial"/>
          <w:sz w:val="22"/>
          <w:szCs w:val="22"/>
        </w:rPr>
        <w:t xml:space="preserve"> ___ </w:t>
      </w:r>
      <w:r w:rsidR="00950DE4">
        <w:rPr>
          <w:rFonts w:ascii="Arial" w:hAnsi="Arial" w:cs="Arial"/>
          <w:sz w:val="22"/>
          <w:szCs w:val="22"/>
        </w:rPr>
        <w:t xml:space="preserve">  </w:t>
      </w:r>
      <w:r w:rsidR="00950DE4" w:rsidRPr="00950DE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950DE4" w:rsidRPr="00950DE4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950DE4" w:rsidRPr="00950DE4">
        <w:rPr>
          <w:rFonts w:ascii="Arial" w:hAnsi="Arial" w:cs="Arial"/>
          <w:b/>
          <w:bCs/>
          <w:color w:val="FF0000"/>
          <w:sz w:val="20"/>
        </w:rPr>
        <w:t>)</w:t>
      </w:r>
    </w:p>
    <w:p w:rsidR="001044FD" w:rsidRPr="008261F1" w:rsidRDefault="001044FD" w:rsidP="00F50641">
      <w:pPr>
        <w:tabs>
          <w:tab w:val="center" w:pos="720"/>
          <w:tab w:val="center" w:pos="1710"/>
          <w:tab w:val="center" w:pos="2700"/>
        </w:tabs>
        <w:rPr>
          <w:rFonts w:ascii="Arial" w:hAnsi="Arial" w:cs="Arial"/>
          <w:sz w:val="22"/>
          <w:szCs w:val="22"/>
        </w:rPr>
      </w:pPr>
      <w:r w:rsidRPr="00710A16">
        <w:rPr>
          <w:rFonts w:ascii="Arial" w:hAnsi="Arial" w:cs="Arial"/>
          <w:sz w:val="22"/>
          <w:szCs w:val="22"/>
        </w:rPr>
        <w:tab/>
        <w:t>Month</w:t>
      </w:r>
      <w:r w:rsidRPr="00710A16">
        <w:rPr>
          <w:rFonts w:ascii="Arial" w:hAnsi="Arial" w:cs="Arial"/>
          <w:sz w:val="22"/>
          <w:szCs w:val="22"/>
        </w:rPr>
        <w:tab/>
        <w:t>Day</w:t>
      </w:r>
      <w:r w:rsidRPr="00710A16">
        <w:rPr>
          <w:rFonts w:ascii="Arial" w:hAnsi="Arial" w:cs="Arial"/>
          <w:sz w:val="22"/>
          <w:szCs w:val="22"/>
        </w:rPr>
        <w:tab/>
        <w:t xml:space="preserve">  Year</w:t>
      </w:r>
    </w:p>
    <w:p w:rsidR="001044FD" w:rsidRPr="008261F1" w:rsidRDefault="001044FD" w:rsidP="00F50641">
      <w:pPr>
        <w:pStyle w:val="ListParagraph"/>
        <w:tabs>
          <w:tab w:val="left" w:pos="2700"/>
          <w:tab w:val="left" w:pos="4860"/>
        </w:tabs>
        <w:spacing w:after="240"/>
        <w:ind w:left="360"/>
        <w:contextualSpacing w:val="0"/>
        <w:rPr>
          <w:rFonts w:ascii="Arial" w:hAnsi="Arial" w:cs="Arial"/>
          <w:sz w:val="22"/>
          <w:szCs w:val="22"/>
        </w:rPr>
      </w:pPr>
    </w:p>
    <w:p w:rsidR="001044FD" w:rsidRDefault="001044FD" w:rsidP="00F50641">
      <w:pPr>
        <w:pStyle w:val="ListParagraph"/>
        <w:tabs>
          <w:tab w:val="left" w:pos="0"/>
          <w:tab w:val="left" w:pos="4788"/>
        </w:tabs>
        <w:spacing w:after="120"/>
        <w:jc w:val="left"/>
        <w:rPr>
          <w:rFonts w:ascii="Arial" w:hAnsi="Arial" w:cs="Arial"/>
        </w:rPr>
      </w:pPr>
    </w:p>
    <w:p w:rsidR="001044FD" w:rsidRDefault="001044FD" w:rsidP="002E53C9">
      <w:pPr>
        <w:suppressAutoHyphens/>
        <w:rPr>
          <w:rFonts w:ascii="Arial" w:hAnsi="Arial" w:cs="Arial"/>
          <w:sz w:val="20"/>
        </w:rPr>
      </w:pPr>
    </w:p>
    <w:p w:rsidR="001044FD" w:rsidRDefault="001044FD" w:rsidP="00F50641">
      <w:pPr>
        <w:suppressAutoHyphens/>
        <w:rPr>
          <w:rFonts w:ascii="Arial" w:hAnsi="Arial" w:cs="Arial"/>
          <w:sz w:val="22"/>
          <w:szCs w:val="22"/>
        </w:rPr>
      </w:pPr>
    </w:p>
    <w:p w:rsidR="001044FD" w:rsidRDefault="001044FD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sectPr w:rsidR="001044FD" w:rsidSect="0014215F">
      <w:headerReference w:type="default" r:id="rId8"/>
      <w:type w:val="continuous"/>
      <w:pgSz w:w="12240" w:h="15840"/>
      <w:pgMar w:top="2448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39" w:rsidRDefault="00107F39" w:rsidP="00D208F5">
      <w:r>
        <w:separator/>
      </w:r>
    </w:p>
  </w:endnote>
  <w:endnote w:type="continuationSeparator" w:id="0">
    <w:p w:rsidR="00107F39" w:rsidRDefault="00107F39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39" w:rsidRDefault="00107F39" w:rsidP="00D208F5">
      <w:r>
        <w:separator/>
      </w:r>
    </w:p>
  </w:footnote>
  <w:footnote w:type="continuationSeparator" w:id="0">
    <w:p w:rsidR="00107F39" w:rsidRDefault="00107F39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FD" w:rsidRPr="002A1BC1" w:rsidRDefault="005E61A7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1394460</wp:posOffset>
              </wp:positionH>
              <wp:positionV relativeFrom="paragraph">
                <wp:posOffset>-170815</wp:posOffset>
              </wp:positionV>
              <wp:extent cx="3817620" cy="60769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A907A4" w:rsidRDefault="001044FD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1044FD" w:rsidRPr="00D763E1" w:rsidRDefault="001044FD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TEAR OSMOLARITY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9.8pt;margin-top:-13.45pt;width:300.6pt;height:4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Rw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q2y5yMFEwbZIl4ty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" stroked="f">
              <v:textbox>
                <w:txbxContent>
                  <w:p w:rsidR="001044FD" w:rsidRPr="00A907A4" w:rsidRDefault="001044FD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1044FD" w:rsidRPr="00D763E1" w:rsidRDefault="001044FD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TEAR OSMOLARITY ASSESSMENT</w:t>
                    </w:r>
                  </w:p>
                </w:txbxContent>
              </v:textbox>
            </v:shape>
          </w:pict>
        </mc:Fallback>
      </mc:AlternateContent>
    </w:r>
    <w:r w:rsidR="00BA60EF"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-175260</wp:posOffset>
          </wp:positionV>
          <wp:extent cx="2020570" cy="54864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4445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F23178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TO </w:t>
                          </w:r>
                          <w:r w:rsidRPr="00295DCA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024.1</w:t>
                          </w:r>
                          <w:r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1044FD" w:rsidRPr="00F23178" w:rsidRDefault="005E61A7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04/11</w:t>
                          </w:r>
                          <w:r w:rsidR="001044FD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/2014</w:t>
                          </w:r>
                        </w:p>
                        <w:p w:rsidR="001044FD" w:rsidRPr="00F01CE2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0DE4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50DE4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in;margin-top:.35pt;width:72.3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    <v:textbox style="mso-fit-shape-to-text:t">
                <w:txbxContent>
                  <w:p w:rsidR="001044FD" w:rsidRPr="00F23178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TO </w:t>
                    </w:r>
                    <w:r w:rsidRPr="00295DCA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(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024.1</w:t>
                    </w:r>
                    <w:r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1044FD" w:rsidRPr="00F23178" w:rsidRDefault="005E61A7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04/11</w:t>
                    </w:r>
                    <w:r w:rsidR="001044FD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/2014</w:t>
                    </w:r>
                  </w:p>
                  <w:p w:rsidR="001044FD" w:rsidRPr="00F01CE2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50DE4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50DE4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044FD" w:rsidRPr="00C0772C" w:rsidRDefault="001044FD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1044FD" w:rsidRPr="00F20CB4" w:rsidRDefault="001044FD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1044FD" w:rsidRPr="00353EC8" w:rsidRDefault="001044FD" w:rsidP="0014215F">
    <w:pPr>
      <w:framePr w:w="6421" w:h="588" w:hRule="exact" w:hSpace="144" w:vSpace="115" w:wrap="around" w:vAnchor="text" w:hAnchor="page" w:x="3133" w:y="2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Visit:__ __</w:t>
    </w:r>
  </w:p>
  <w:p w:rsidR="001044FD" w:rsidRDefault="00104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1B7538"/>
    <w:multiLevelType w:val="hybridMultilevel"/>
    <w:tmpl w:val="A9548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2084A"/>
    <w:multiLevelType w:val="hybridMultilevel"/>
    <w:tmpl w:val="61D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4"/>
  </w:num>
  <w:num w:numId="7">
    <w:abstractNumId w:val="3"/>
  </w:num>
  <w:num w:numId="8">
    <w:abstractNumId w:val="13"/>
  </w:num>
  <w:num w:numId="9">
    <w:abstractNumId w:val="12"/>
  </w:num>
  <w:num w:numId="10">
    <w:abstractNumId w:val="8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44D77"/>
    <w:rsid w:val="0006637E"/>
    <w:rsid w:val="000D7916"/>
    <w:rsid w:val="000F46D1"/>
    <w:rsid w:val="000F7E18"/>
    <w:rsid w:val="001044FD"/>
    <w:rsid w:val="00106F61"/>
    <w:rsid w:val="00107F39"/>
    <w:rsid w:val="00117DAF"/>
    <w:rsid w:val="0014215F"/>
    <w:rsid w:val="00156D9C"/>
    <w:rsid w:val="00180A1E"/>
    <w:rsid w:val="00194B95"/>
    <w:rsid w:val="001A7846"/>
    <w:rsid w:val="001E41C0"/>
    <w:rsid w:val="001E7E2E"/>
    <w:rsid w:val="001F16A8"/>
    <w:rsid w:val="001F3E7D"/>
    <w:rsid w:val="002047EE"/>
    <w:rsid w:val="00234189"/>
    <w:rsid w:val="00241DE6"/>
    <w:rsid w:val="0027065D"/>
    <w:rsid w:val="002744F9"/>
    <w:rsid w:val="00277C3C"/>
    <w:rsid w:val="00295DCA"/>
    <w:rsid w:val="002A1BC1"/>
    <w:rsid w:val="002B3256"/>
    <w:rsid w:val="002B3F27"/>
    <w:rsid w:val="002B45E4"/>
    <w:rsid w:val="002D2771"/>
    <w:rsid w:val="002E53C9"/>
    <w:rsid w:val="0033659B"/>
    <w:rsid w:val="00337A28"/>
    <w:rsid w:val="00353EC8"/>
    <w:rsid w:val="00374233"/>
    <w:rsid w:val="003F7D09"/>
    <w:rsid w:val="0043110E"/>
    <w:rsid w:val="00431E51"/>
    <w:rsid w:val="004403C9"/>
    <w:rsid w:val="00457C22"/>
    <w:rsid w:val="00474001"/>
    <w:rsid w:val="004A6571"/>
    <w:rsid w:val="004F6A34"/>
    <w:rsid w:val="00502102"/>
    <w:rsid w:val="00514B2C"/>
    <w:rsid w:val="005226CF"/>
    <w:rsid w:val="005C0BF0"/>
    <w:rsid w:val="005C17C4"/>
    <w:rsid w:val="005C2E9D"/>
    <w:rsid w:val="005C608E"/>
    <w:rsid w:val="005C75E6"/>
    <w:rsid w:val="005D530A"/>
    <w:rsid w:val="005E105C"/>
    <w:rsid w:val="005E61A7"/>
    <w:rsid w:val="00606846"/>
    <w:rsid w:val="00685223"/>
    <w:rsid w:val="00686E54"/>
    <w:rsid w:val="006D0D68"/>
    <w:rsid w:val="006D4E51"/>
    <w:rsid w:val="006E70C4"/>
    <w:rsid w:val="00710A16"/>
    <w:rsid w:val="00730560"/>
    <w:rsid w:val="007466D6"/>
    <w:rsid w:val="00751CB0"/>
    <w:rsid w:val="007618EA"/>
    <w:rsid w:val="00786602"/>
    <w:rsid w:val="007903F0"/>
    <w:rsid w:val="007C3CFD"/>
    <w:rsid w:val="007F7857"/>
    <w:rsid w:val="00812E48"/>
    <w:rsid w:val="008208C0"/>
    <w:rsid w:val="008261F1"/>
    <w:rsid w:val="008276C8"/>
    <w:rsid w:val="00841721"/>
    <w:rsid w:val="0085101E"/>
    <w:rsid w:val="00867B33"/>
    <w:rsid w:val="00877685"/>
    <w:rsid w:val="0088577E"/>
    <w:rsid w:val="00890EF7"/>
    <w:rsid w:val="008961D9"/>
    <w:rsid w:val="008B33D4"/>
    <w:rsid w:val="008B6B69"/>
    <w:rsid w:val="008B78B1"/>
    <w:rsid w:val="008E63B9"/>
    <w:rsid w:val="00950DE4"/>
    <w:rsid w:val="009731C4"/>
    <w:rsid w:val="009C3984"/>
    <w:rsid w:val="009E349C"/>
    <w:rsid w:val="009F295A"/>
    <w:rsid w:val="009F503A"/>
    <w:rsid w:val="00A03B95"/>
    <w:rsid w:val="00A170DE"/>
    <w:rsid w:val="00A7695A"/>
    <w:rsid w:val="00A87479"/>
    <w:rsid w:val="00A907A4"/>
    <w:rsid w:val="00AC7B07"/>
    <w:rsid w:val="00AF100A"/>
    <w:rsid w:val="00AF25CE"/>
    <w:rsid w:val="00AF3493"/>
    <w:rsid w:val="00B243C3"/>
    <w:rsid w:val="00B33949"/>
    <w:rsid w:val="00B37761"/>
    <w:rsid w:val="00B57693"/>
    <w:rsid w:val="00BA60EF"/>
    <w:rsid w:val="00BB62EF"/>
    <w:rsid w:val="00BE665C"/>
    <w:rsid w:val="00BE6935"/>
    <w:rsid w:val="00BF49E3"/>
    <w:rsid w:val="00BF6834"/>
    <w:rsid w:val="00C01E5B"/>
    <w:rsid w:val="00C02EA5"/>
    <w:rsid w:val="00C0772C"/>
    <w:rsid w:val="00C22DD4"/>
    <w:rsid w:val="00C44372"/>
    <w:rsid w:val="00C943BC"/>
    <w:rsid w:val="00C94688"/>
    <w:rsid w:val="00C94D79"/>
    <w:rsid w:val="00CB4C3F"/>
    <w:rsid w:val="00CC17B3"/>
    <w:rsid w:val="00CE73E2"/>
    <w:rsid w:val="00D00BD3"/>
    <w:rsid w:val="00D01264"/>
    <w:rsid w:val="00D169A4"/>
    <w:rsid w:val="00D208F5"/>
    <w:rsid w:val="00D31E94"/>
    <w:rsid w:val="00D624FD"/>
    <w:rsid w:val="00D65837"/>
    <w:rsid w:val="00D763E1"/>
    <w:rsid w:val="00D76F2F"/>
    <w:rsid w:val="00DB0662"/>
    <w:rsid w:val="00DB06CF"/>
    <w:rsid w:val="00DE42B4"/>
    <w:rsid w:val="00DF3A71"/>
    <w:rsid w:val="00E149F6"/>
    <w:rsid w:val="00E43838"/>
    <w:rsid w:val="00E5161F"/>
    <w:rsid w:val="00EA324E"/>
    <w:rsid w:val="00F01CE2"/>
    <w:rsid w:val="00F20CB4"/>
    <w:rsid w:val="00F23178"/>
    <w:rsid w:val="00F271B0"/>
    <w:rsid w:val="00F46014"/>
    <w:rsid w:val="00F50641"/>
    <w:rsid w:val="00F91AF6"/>
    <w:rsid w:val="00FB2852"/>
    <w:rsid w:val="00FC55C3"/>
    <w:rsid w:val="00FD0CEC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maryba</cp:lastModifiedBy>
  <cp:revision>3</cp:revision>
  <cp:lastPrinted>2014-04-04T20:25:00Z</cp:lastPrinted>
  <dcterms:created xsi:type="dcterms:W3CDTF">2014-04-14T13:14:00Z</dcterms:created>
  <dcterms:modified xsi:type="dcterms:W3CDTF">2014-08-16T13:16:00Z</dcterms:modified>
</cp:coreProperties>
</file>