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9999" w14:textId="77777777" w:rsidR="00EA75CB" w:rsidRDefault="006B5476" w:rsidP="006B5476">
      <w:pPr>
        <w:jc w:val="center"/>
      </w:pPr>
      <w:r>
        <w:rPr>
          <w:noProof/>
        </w:rPr>
        <w:drawing>
          <wp:inline distT="0" distB="0" distL="0" distR="0" wp14:anchorId="192DD5DA" wp14:editId="0E71D0E8">
            <wp:extent cx="2914650" cy="582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0900" cy="5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E5D18" w14:textId="77777777" w:rsidR="003F0801" w:rsidRDefault="003F0801" w:rsidP="00082023">
      <w:pPr>
        <w:spacing w:after="0"/>
        <w:jc w:val="center"/>
        <w:rPr>
          <w:sz w:val="32"/>
          <w:szCs w:val="32"/>
        </w:rPr>
      </w:pPr>
      <w:r w:rsidRPr="00082023">
        <w:rPr>
          <w:sz w:val="32"/>
          <w:szCs w:val="32"/>
        </w:rPr>
        <w:t>2022 – 2023 Seminar Series</w:t>
      </w:r>
    </w:p>
    <w:p w14:paraId="68964BBD" w14:textId="77777777" w:rsidR="003F0801" w:rsidRPr="008022D7" w:rsidRDefault="003F0801" w:rsidP="00082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2D7">
        <w:rPr>
          <w:rFonts w:ascii="Times New Roman" w:hAnsi="Times New Roman" w:cs="Times New Roman"/>
          <w:sz w:val="24"/>
          <w:szCs w:val="24"/>
        </w:rPr>
        <w:t>Wednesdays, 4 – 5pm</w:t>
      </w:r>
    </w:p>
    <w:p w14:paraId="68E492AF" w14:textId="77777777" w:rsidR="003F0801" w:rsidRPr="008022D7" w:rsidRDefault="003F0801" w:rsidP="00082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2D7">
        <w:rPr>
          <w:rFonts w:ascii="Times New Roman" w:hAnsi="Times New Roman" w:cs="Times New Roman"/>
          <w:sz w:val="24"/>
          <w:szCs w:val="24"/>
        </w:rPr>
        <w:t>Class of 62’ Auditorium, John Morgan Bldg.</w:t>
      </w:r>
    </w:p>
    <w:p w14:paraId="23DC3B89" w14:textId="77777777" w:rsidR="003F0801" w:rsidRPr="008022D7" w:rsidRDefault="00082023" w:rsidP="0008202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022D7">
        <w:rPr>
          <w:rFonts w:ascii="Times New Roman" w:hAnsi="Times New Roman" w:cs="Times New Roman"/>
          <w:sz w:val="24"/>
          <w:szCs w:val="24"/>
        </w:rPr>
        <w:t>o</w:t>
      </w:r>
      <w:r w:rsidR="003F0801" w:rsidRPr="008022D7">
        <w:rPr>
          <w:rFonts w:ascii="Times New Roman" w:hAnsi="Times New Roman" w:cs="Times New Roman"/>
          <w:sz w:val="24"/>
          <w:szCs w:val="24"/>
        </w:rPr>
        <w:t>r</w:t>
      </w:r>
      <w:r w:rsidRPr="008022D7">
        <w:rPr>
          <w:rFonts w:ascii="Times New Roman" w:hAnsi="Times New Roman" w:cs="Times New Roman"/>
          <w:sz w:val="24"/>
          <w:szCs w:val="24"/>
        </w:rPr>
        <w:t xml:space="preserve"> Livestream</w:t>
      </w:r>
      <w:proofErr w:type="gramStart"/>
      <w:r w:rsidRPr="008022D7">
        <w:rPr>
          <w:rFonts w:ascii="Times New Roman" w:hAnsi="Times New Roman" w:cs="Times New Roman"/>
          <w:sz w:val="24"/>
          <w:szCs w:val="24"/>
        </w:rPr>
        <w:t xml:space="preserve">:  </w:t>
      </w:r>
      <w:r w:rsidRPr="008022D7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8022D7">
        <w:rPr>
          <w:rFonts w:ascii="Times New Roman" w:hAnsi="Times New Roman" w:cs="Times New Roman"/>
          <w:color w:val="FF0000"/>
          <w:sz w:val="24"/>
          <w:szCs w:val="24"/>
        </w:rPr>
        <w:t>Zoom Link)</w:t>
      </w:r>
    </w:p>
    <w:p w14:paraId="52E4C931" w14:textId="77777777" w:rsidR="001B7483" w:rsidRDefault="001B7483" w:rsidP="00082023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890"/>
        <w:gridCol w:w="3510"/>
        <w:gridCol w:w="2070"/>
      </w:tblGrid>
      <w:tr w:rsidR="008022D7" w:rsidRPr="00F92B1C" w14:paraId="06058ED2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2E072F26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4A8902E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September 14</w:t>
            </w:r>
          </w:p>
        </w:tc>
        <w:tc>
          <w:tcPr>
            <w:tcW w:w="3510" w:type="dxa"/>
          </w:tcPr>
          <w:p w14:paraId="31B02A93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Erin Calipari, PhD</w:t>
            </w:r>
          </w:p>
          <w:p w14:paraId="4E5E1887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Vanderbilt University</w:t>
            </w:r>
          </w:p>
          <w:p w14:paraId="0ADFC5B1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AFD830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Elizabeth Heller</w:t>
            </w:r>
          </w:p>
        </w:tc>
      </w:tr>
      <w:tr w:rsidR="008022D7" w:rsidRPr="00F92B1C" w14:paraId="35D4E164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1E44B88D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68BDC8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September 21</w:t>
            </w:r>
          </w:p>
        </w:tc>
        <w:tc>
          <w:tcPr>
            <w:tcW w:w="3510" w:type="dxa"/>
          </w:tcPr>
          <w:p w14:paraId="46458336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Arash Afraz, PhD</w:t>
            </w:r>
          </w:p>
          <w:p w14:paraId="73C79B7C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NIH/NIMH</w:t>
            </w:r>
          </w:p>
          <w:p w14:paraId="4BA4E154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6521F8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Catrina Hacker</w:t>
            </w:r>
          </w:p>
        </w:tc>
      </w:tr>
      <w:tr w:rsidR="008022D7" w:rsidRPr="00F92B1C" w14:paraId="4D6BA162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2D778F1" w14:textId="77777777" w:rsidR="008022D7" w:rsidRPr="008022D7" w:rsidRDefault="008022D7" w:rsidP="00FF5A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F47978E" w14:textId="77777777" w:rsidR="008022D7" w:rsidRPr="008022D7" w:rsidRDefault="008022D7" w:rsidP="00FF5A9D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October 12</w:t>
            </w:r>
          </w:p>
        </w:tc>
        <w:tc>
          <w:tcPr>
            <w:tcW w:w="3510" w:type="dxa"/>
          </w:tcPr>
          <w:p w14:paraId="588E12E7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Alex Kwan, PhD</w:t>
            </w:r>
          </w:p>
          <w:p w14:paraId="5D780C78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Cornell University</w:t>
            </w:r>
          </w:p>
          <w:p w14:paraId="61834EA7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6D4E90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Shinjae Chung</w:t>
            </w:r>
          </w:p>
        </w:tc>
      </w:tr>
      <w:tr w:rsidR="008022D7" w:rsidRPr="00F92B1C" w14:paraId="3B6BA107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51B19D9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BB6D3A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October 19</w:t>
            </w:r>
          </w:p>
        </w:tc>
        <w:tc>
          <w:tcPr>
            <w:tcW w:w="3510" w:type="dxa"/>
          </w:tcPr>
          <w:p w14:paraId="105A2A48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Sika Zheng, PhD</w:t>
            </w:r>
          </w:p>
          <w:p w14:paraId="6E14C852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University of California, Riverside</w:t>
            </w:r>
          </w:p>
          <w:p w14:paraId="2E55EC86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15F988A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Joe Zhou</w:t>
            </w:r>
          </w:p>
        </w:tc>
      </w:tr>
      <w:tr w:rsidR="008022D7" w:rsidRPr="00F92B1C" w14:paraId="3F3ACA97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2B0D5A8B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A574789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October 26</w:t>
            </w:r>
          </w:p>
        </w:tc>
        <w:tc>
          <w:tcPr>
            <w:tcW w:w="3510" w:type="dxa"/>
          </w:tcPr>
          <w:p w14:paraId="41601FB9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Attila Losonczy, PhD</w:t>
            </w:r>
          </w:p>
          <w:p w14:paraId="1FADC497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Columbia University</w:t>
            </w:r>
          </w:p>
          <w:p w14:paraId="685B9A29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3617C6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Theo Tsetsenis</w:t>
            </w:r>
          </w:p>
        </w:tc>
      </w:tr>
      <w:tr w:rsidR="008022D7" w:rsidRPr="00F92B1C" w14:paraId="5A817753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7ADD85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9108E9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November 30</w:t>
            </w:r>
          </w:p>
        </w:tc>
        <w:tc>
          <w:tcPr>
            <w:tcW w:w="3510" w:type="dxa"/>
          </w:tcPr>
          <w:p w14:paraId="400FCB6E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Piali Sengupta, PhD</w:t>
            </w:r>
          </w:p>
          <w:p w14:paraId="38FC0D4F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Brandeis University</w:t>
            </w:r>
          </w:p>
          <w:p w14:paraId="38975B14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18DDDC4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Michael Hart</w:t>
            </w:r>
          </w:p>
        </w:tc>
      </w:tr>
      <w:tr w:rsidR="008022D7" w:rsidRPr="00F92B1C" w14:paraId="186FA54F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3CBA42A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665A026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December 7</w:t>
            </w:r>
          </w:p>
        </w:tc>
        <w:tc>
          <w:tcPr>
            <w:tcW w:w="3510" w:type="dxa"/>
          </w:tcPr>
          <w:p w14:paraId="23BD90D2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Tor Wagner, PhD</w:t>
            </w:r>
          </w:p>
          <w:p w14:paraId="3A6998EA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Dartmouth College</w:t>
            </w:r>
          </w:p>
          <w:p w14:paraId="001C0D92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F41553B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Gregory Corder</w:t>
            </w:r>
          </w:p>
        </w:tc>
      </w:tr>
      <w:tr w:rsidR="008022D7" w:rsidRPr="00F92B1C" w14:paraId="6B587758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0E2586A4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AB0B3B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December 14</w:t>
            </w:r>
          </w:p>
        </w:tc>
        <w:tc>
          <w:tcPr>
            <w:tcW w:w="3510" w:type="dxa"/>
          </w:tcPr>
          <w:p w14:paraId="4CDAC57A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Cagla Eroglu, PhD</w:t>
            </w:r>
          </w:p>
          <w:p w14:paraId="7FD6BA80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Duke University</w:t>
            </w:r>
          </w:p>
          <w:p w14:paraId="6BBDB0E4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380659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Chris Bennett</w:t>
            </w:r>
          </w:p>
        </w:tc>
      </w:tr>
      <w:tr w:rsidR="008022D7" w:rsidRPr="00F92B1C" w14:paraId="12E560E2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BE76434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6FBF4D6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January 11</w:t>
            </w:r>
            <w:r>
              <w:rPr>
                <w:rFonts w:cstheme="minorHAnsi"/>
                <w:sz w:val="20"/>
                <w:szCs w:val="20"/>
              </w:rPr>
              <w:t>, 2023</w:t>
            </w:r>
          </w:p>
        </w:tc>
        <w:tc>
          <w:tcPr>
            <w:tcW w:w="3510" w:type="dxa"/>
          </w:tcPr>
          <w:p w14:paraId="7AEC7654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Jose Moron-Concepcion, PhD</w:t>
            </w:r>
          </w:p>
          <w:p w14:paraId="5C846462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Washington University</w:t>
            </w:r>
          </w:p>
          <w:p w14:paraId="5E0BE4C8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954BD0D" w14:textId="77777777" w:rsidR="008022D7" w:rsidRPr="008022D7" w:rsidRDefault="008022D7" w:rsidP="00D91F82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Heath Schmidt</w:t>
            </w:r>
          </w:p>
        </w:tc>
      </w:tr>
      <w:tr w:rsidR="008022D7" w:rsidRPr="00F92B1C" w14:paraId="2123D372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04C28AAF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64F011D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January 18</w:t>
            </w:r>
          </w:p>
        </w:tc>
        <w:tc>
          <w:tcPr>
            <w:tcW w:w="3510" w:type="dxa"/>
          </w:tcPr>
          <w:p w14:paraId="0FEA8F74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Kristina Nielsen, PhD</w:t>
            </w:r>
          </w:p>
          <w:p w14:paraId="348E076B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Johns Hopkins University</w:t>
            </w:r>
          </w:p>
          <w:p w14:paraId="47BF6924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3158AE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Benjamin Scholl</w:t>
            </w:r>
          </w:p>
        </w:tc>
      </w:tr>
      <w:tr w:rsidR="008022D7" w:rsidRPr="00F92B1C" w14:paraId="66EEEC47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767373C8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62DC8C6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February 1</w:t>
            </w:r>
          </w:p>
        </w:tc>
        <w:tc>
          <w:tcPr>
            <w:tcW w:w="3510" w:type="dxa"/>
          </w:tcPr>
          <w:p w14:paraId="657C3D5A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Jason Shepherd, PhD</w:t>
            </w:r>
          </w:p>
          <w:p w14:paraId="6A4A9556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University of Utah</w:t>
            </w:r>
          </w:p>
          <w:p w14:paraId="4A4FF6CF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BC329F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Gregory Corder</w:t>
            </w:r>
          </w:p>
        </w:tc>
      </w:tr>
      <w:tr w:rsidR="008022D7" w:rsidRPr="00F92B1C" w14:paraId="6C4D40B5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76EB5CFF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E5B907B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February 8</w:t>
            </w:r>
          </w:p>
        </w:tc>
        <w:tc>
          <w:tcPr>
            <w:tcW w:w="3510" w:type="dxa"/>
          </w:tcPr>
          <w:p w14:paraId="59C2A39C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Vivek Jayaraman, PhD</w:t>
            </w:r>
          </w:p>
          <w:p w14:paraId="1B0B8B37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 xml:space="preserve">HHMI, </w:t>
            </w:r>
            <w:proofErr w:type="spellStart"/>
            <w:r w:rsidRPr="008022D7">
              <w:rPr>
                <w:rFonts w:cstheme="minorHAnsi"/>
                <w:sz w:val="20"/>
                <w:szCs w:val="20"/>
              </w:rPr>
              <w:t>Janelia</w:t>
            </w:r>
            <w:proofErr w:type="spellEnd"/>
            <w:r w:rsidRPr="008022D7">
              <w:rPr>
                <w:rFonts w:cstheme="minorHAnsi"/>
                <w:sz w:val="20"/>
                <w:szCs w:val="20"/>
              </w:rPr>
              <w:t xml:space="preserve"> Research Campus</w:t>
            </w:r>
          </w:p>
          <w:p w14:paraId="24E873E8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4B3443B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Matthew Kayser</w:t>
            </w:r>
          </w:p>
        </w:tc>
      </w:tr>
      <w:tr w:rsidR="008022D7" w:rsidRPr="00F92B1C" w14:paraId="7274F97C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6AB83F36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95DE457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February 15</w:t>
            </w:r>
          </w:p>
        </w:tc>
        <w:tc>
          <w:tcPr>
            <w:tcW w:w="3510" w:type="dxa"/>
          </w:tcPr>
          <w:p w14:paraId="620DC2C2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Daniel Wolpert, PhD</w:t>
            </w:r>
          </w:p>
          <w:p w14:paraId="44F56E8F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Columbia University</w:t>
            </w:r>
          </w:p>
          <w:p w14:paraId="169F34E0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BC2F71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Nick Betley</w:t>
            </w:r>
          </w:p>
        </w:tc>
      </w:tr>
      <w:tr w:rsidR="008022D7" w:rsidRPr="00F92B1C" w14:paraId="532126F3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0C93F892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B3A985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February 22</w:t>
            </w:r>
          </w:p>
        </w:tc>
        <w:tc>
          <w:tcPr>
            <w:tcW w:w="3510" w:type="dxa"/>
          </w:tcPr>
          <w:p w14:paraId="3E7B1ACC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Ivan de Araujo, PhD</w:t>
            </w:r>
          </w:p>
          <w:p w14:paraId="13BFE8E4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Johns Hopkins University</w:t>
            </w:r>
          </w:p>
          <w:p w14:paraId="44563211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9CB9BB4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Amber Alhadeff</w:t>
            </w:r>
          </w:p>
        </w:tc>
      </w:tr>
      <w:tr w:rsidR="008022D7" w:rsidRPr="00F92B1C" w14:paraId="6E93BF66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9E01AF5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770B4F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March 1</w:t>
            </w:r>
          </w:p>
        </w:tc>
        <w:tc>
          <w:tcPr>
            <w:tcW w:w="3510" w:type="dxa"/>
          </w:tcPr>
          <w:p w14:paraId="22F9BB87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Christina Alberini, PhD</w:t>
            </w:r>
          </w:p>
          <w:p w14:paraId="619BFE1C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NYU</w:t>
            </w:r>
          </w:p>
          <w:p w14:paraId="387070BB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CA199BD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Sandra Maday</w:t>
            </w:r>
          </w:p>
        </w:tc>
      </w:tr>
      <w:tr w:rsidR="008022D7" w:rsidRPr="00F92B1C" w14:paraId="23F59829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522A0CB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C7F6597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March 22</w:t>
            </w:r>
          </w:p>
        </w:tc>
        <w:tc>
          <w:tcPr>
            <w:tcW w:w="3510" w:type="dxa"/>
          </w:tcPr>
          <w:p w14:paraId="0E68FD2B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Yeka Aponte, PhD</w:t>
            </w:r>
          </w:p>
          <w:p w14:paraId="6CC50DA5" w14:textId="77777777" w:rsidR="008022D7" w:rsidRPr="008022D7" w:rsidRDefault="008022D7" w:rsidP="008022D7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NIH/NIDA</w:t>
            </w:r>
          </w:p>
        </w:tc>
        <w:tc>
          <w:tcPr>
            <w:tcW w:w="2070" w:type="dxa"/>
          </w:tcPr>
          <w:p w14:paraId="5EA96787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  <w:r w:rsidRPr="008022D7">
              <w:rPr>
                <w:rFonts w:cstheme="minorHAnsi"/>
                <w:sz w:val="20"/>
                <w:szCs w:val="20"/>
              </w:rPr>
              <w:t>Sarah Applebey</w:t>
            </w:r>
          </w:p>
        </w:tc>
      </w:tr>
      <w:tr w:rsidR="00B92853" w:rsidRPr="00F92B1C" w14:paraId="75616E5C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1FDB28E0" w14:textId="77777777" w:rsidR="00B92853" w:rsidRPr="008022D7" w:rsidRDefault="00B92853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BBD3E5" w14:textId="77777777" w:rsidR="00B92853" w:rsidRDefault="00B92853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5</w:t>
            </w:r>
          </w:p>
        </w:tc>
        <w:tc>
          <w:tcPr>
            <w:tcW w:w="3510" w:type="dxa"/>
          </w:tcPr>
          <w:p w14:paraId="01BCCCB7" w14:textId="77777777" w:rsidR="00B92853" w:rsidRDefault="00B92853" w:rsidP="008022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Renata Batista Brito, PhD</w:t>
            </w:r>
          </w:p>
          <w:p w14:paraId="430637C3" w14:textId="77777777" w:rsidR="00B92853" w:rsidRDefault="00B92853" w:rsidP="008022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Albert Einstein College of Medicine</w:t>
            </w:r>
          </w:p>
        </w:tc>
        <w:tc>
          <w:tcPr>
            <w:tcW w:w="2070" w:type="dxa"/>
          </w:tcPr>
          <w:p w14:paraId="6095FEEB" w14:textId="77777777" w:rsidR="00B92853" w:rsidRDefault="00B92853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 Fuccillo</w:t>
            </w:r>
          </w:p>
        </w:tc>
      </w:tr>
      <w:tr w:rsidR="004837F3" w:rsidRPr="00F92B1C" w14:paraId="67F46C4A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5D3BC54" w14:textId="77777777" w:rsidR="004837F3" w:rsidRPr="008022D7" w:rsidRDefault="004837F3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ECB491" w14:textId="77777777" w:rsidR="004837F3" w:rsidRPr="008022D7" w:rsidRDefault="00C34AFD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12</w:t>
            </w:r>
          </w:p>
        </w:tc>
        <w:tc>
          <w:tcPr>
            <w:tcW w:w="3510" w:type="dxa"/>
          </w:tcPr>
          <w:p w14:paraId="11D7CE2F" w14:textId="77777777" w:rsidR="004837F3" w:rsidRPr="008022D7" w:rsidRDefault="00C34AFD" w:rsidP="008022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MINS Annual Symposium</w:t>
            </w:r>
          </w:p>
        </w:tc>
        <w:tc>
          <w:tcPr>
            <w:tcW w:w="2070" w:type="dxa"/>
          </w:tcPr>
          <w:p w14:paraId="1F0D9AB2" w14:textId="77777777" w:rsidR="004837F3" w:rsidRPr="008022D7" w:rsidRDefault="00C34AFD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“Year of Psychedelics”</w:t>
            </w:r>
          </w:p>
        </w:tc>
      </w:tr>
      <w:tr w:rsidR="00C34AFD" w:rsidRPr="00F92B1C" w14:paraId="32BFA6AF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26EB339E" w14:textId="77777777" w:rsidR="00C34AFD" w:rsidRPr="008022D7" w:rsidRDefault="00C34AFD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827FAFC" w14:textId="77777777" w:rsidR="00C34AFD" w:rsidRDefault="00C34AFD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 3</w:t>
            </w:r>
          </w:p>
        </w:tc>
        <w:tc>
          <w:tcPr>
            <w:tcW w:w="3510" w:type="dxa"/>
          </w:tcPr>
          <w:p w14:paraId="20D44D12" w14:textId="77777777" w:rsidR="00C34AFD" w:rsidRDefault="00C34AFD" w:rsidP="008022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Marco </w:t>
            </w:r>
            <w:proofErr w:type="spellStart"/>
            <w:r>
              <w:rPr>
                <w:rFonts w:cstheme="minorHAnsi"/>
                <w:sz w:val="20"/>
                <w:szCs w:val="20"/>
              </w:rPr>
              <w:t>Tizzano</w:t>
            </w:r>
            <w:proofErr w:type="spellEnd"/>
            <w:r>
              <w:rPr>
                <w:rFonts w:cstheme="minorHAnsi"/>
                <w:sz w:val="20"/>
                <w:szCs w:val="20"/>
              </w:rPr>
              <w:t>, UPenn Dental Medicine</w:t>
            </w:r>
          </w:p>
        </w:tc>
        <w:tc>
          <w:tcPr>
            <w:tcW w:w="2070" w:type="dxa"/>
          </w:tcPr>
          <w:p w14:paraId="0B9D75DF" w14:textId="77777777" w:rsidR="00C34AFD" w:rsidRDefault="00C34AFD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Dean’s Distinguished Visiting Professorship</w:t>
            </w:r>
          </w:p>
        </w:tc>
      </w:tr>
      <w:tr w:rsidR="00C34AFD" w:rsidRPr="00F92B1C" w14:paraId="4A7AC882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7D6A43AA" w14:textId="77777777" w:rsidR="00C34AFD" w:rsidRPr="008022D7" w:rsidRDefault="00C34AFD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0B2C485" w14:textId="77777777" w:rsidR="00C34AFD" w:rsidRDefault="00C34AFD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52A1496" w14:textId="77777777" w:rsidR="00C34AFD" w:rsidRDefault="00C34AFD" w:rsidP="008022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A64721F" w14:textId="77777777" w:rsidR="00C34AFD" w:rsidRDefault="00C34AFD" w:rsidP="001B74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6AF45F" w14:textId="77777777" w:rsidR="001B7483" w:rsidRPr="008022D7" w:rsidRDefault="001B7483" w:rsidP="001B7483">
      <w:pPr>
        <w:spacing w:after="0"/>
        <w:rPr>
          <w:rFonts w:ascii="Calibri" w:hAnsi="Calibri" w:cs="Calibri"/>
          <w:color w:val="FF0000"/>
          <w:sz w:val="20"/>
          <w:szCs w:val="20"/>
        </w:rPr>
      </w:pPr>
    </w:p>
    <w:sectPr w:rsidR="001B7483" w:rsidRPr="008022D7" w:rsidSect="006B5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76"/>
    <w:rsid w:val="00082023"/>
    <w:rsid w:val="001758CB"/>
    <w:rsid w:val="00194A7A"/>
    <w:rsid w:val="001B7483"/>
    <w:rsid w:val="003A29B0"/>
    <w:rsid w:val="003F0801"/>
    <w:rsid w:val="004837F3"/>
    <w:rsid w:val="006072EA"/>
    <w:rsid w:val="00694D30"/>
    <w:rsid w:val="006B5476"/>
    <w:rsid w:val="008022D7"/>
    <w:rsid w:val="00A35A53"/>
    <w:rsid w:val="00AC40C7"/>
    <w:rsid w:val="00B92853"/>
    <w:rsid w:val="00C34AFD"/>
    <w:rsid w:val="00D91F82"/>
    <w:rsid w:val="00E733AF"/>
    <w:rsid w:val="00EA75CB"/>
    <w:rsid w:val="00F92B1C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29C7"/>
  <w15:chartTrackingRefBased/>
  <w15:docId w15:val="{5BBFFBBB-D65D-4213-801D-D78F20A7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Fowlkes</dc:creator>
  <cp:keywords/>
  <dc:description/>
  <cp:lastModifiedBy>Mariel Featherstone</cp:lastModifiedBy>
  <cp:revision>2</cp:revision>
  <dcterms:created xsi:type="dcterms:W3CDTF">2023-01-03T16:13:00Z</dcterms:created>
  <dcterms:modified xsi:type="dcterms:W3CDTF">2023-01-03T16:13:00Z</dcterms:modified>
</cp:coreProperties>
</file>