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B98C" w14:textId="06F8D535" w:rsidR="00251BC8" w:rsidRPr="002D726A" w:rsidRDefault="00B32F28" w:rsidP="006A136D">
      <w:pPr>
        <w:jc w:val="center"/>
        <w:rPr>
          <w:rFonts w:ascii="Arial" w:hAnsi="Arial" w:cs="Arial"/>
          <w:b/>
        </w:rPr>
      </w:pPr>
      <w:r w:rsidRPr="002D726A">
        <w:rPr>
          <w:rFonts w:ascii="Arial" w:hAnsi="Arial" w:cs="Arial"/>
          <w:b/>
        </w:rPr>
        <w:t>CAMB</w:t>
      </w:r>
      <w:r w:rsidR="00AA4C1C" w:rsidRPr="002D726A">
        <w:rPr>
          <w:rFonts w:ascii="Arial" w:hAnsi="Arial" w:cs="Arial"/>
          <w:b/>
        </w:rPr>
        <w:t>/NGG</w:t>
      </w:r>
      <w:r w:rsidR="002D726A">
        <w:rPr>
          <w:rFonts w:ascii="Arial" w:hAnsi="Arial" w:cs="Arial"/>
          <w:b/>
        </w:rPr>
        <w:t xml:space="preserve"> </w:t>
      </w:r>
      <w:r w:rsidRPr="002D726A">
        <w:rPr>
          <w:rFonts w:ascii="Arial" w:hAnsi="Arial" w:cs="Arial"/>
          <w:b/>
        </w:rPr>
        <w:t>713</w:t>
      </w:r>
      <w:r w:rsidR="002D726A">
        <w:rPr>
          <w:rFonts w:ascii="Arial" w:hAnsi="Arial" w:cs="Arial"/>
          <w:b/>
        </w:rPr>
        <w:t>0</w:t>
      </w:r>
      <w:r w:rsidR="006A136D">
        <w:rPr>
          <w:rFonts w:ascii="Arial" w:hAnsi="Arial" w:cs="Arial"/>
          <w:b/>
        </w:rPr>
        <w:t xml:space="preserve"> </w:t>
      </w:r>
      <w:r w:rsidRPr="002D726A">
        <w:rPr>
          <w:rFonts w:ascii="Arial" w:hAnsi="Arial" w:cs="Arial"/>
          <w:b/>
        </w:rPr>
        <w:t>Neuroepigenetics</w:t>
      </w:r>
    </w:p>
    <w:p w14:paraId="21DF29FF" w14:textId="77777777" w:rsidR="00251BC8" w:rsidRPr="002D726A" w:rsidRDefault="00251BC8" w:rsidP="006A136D">
      <w:pPr>
        <w:pStyle w:val="BodyText"/>
        <w:spacing w:before="0"/>
        <w:rPr>
          <w:b/>
        </w:rPr>
      </w:pPr>
    </w:p>
    <w:tbl>
      <w:tblPr>
        <w:tblW w:w="11391" w:type="dxa"/>
        <w:tblInd w:w="109" w:type="dxa"/>
        <w:tblLayout w:type="fixed"/>
        <w:tblCellMar>
          <w:left w:w="0" w:type="dxa"/>
          <w:right w:w="0" w:type="dxa"/>
        </w:tblCellMar>
        <w:tblLook w:val="01E0" w:firstRow="1" w:lastRow="1" w:firstColumn="1" w:lastColumn="1" w:noHBand="0" w:noVBand="0"/>
      </w:tblPr>
      <w:tblGrid>
        <w:gridCol w:w="1440"/>
        <w:gridCol w:w="2951"/>
        <w:gridCol w:w="1695"/>
        <w:gridCol w:w="5305"/>
      </w:tblGrid>
      <w:tr w:rsidR="00C02C43" w:rsidRPr="002D726A" w14:paraId="02C4801B" w14:textId="77777777" w:rsidTr="00C02C43">
        <w:trPr>
          <w:trHeight w:val="755"/>
        </w:trPr>
        <w:tc>
          <w:tcPr>
            <w:tcW w:w="1440" w:type="dxa"/>
          </w:tcPr>
          <w:p w14:paraId="095AD1F7" w14:textId="77777777" w:rsidR="00251BC8" w:rsidRPr="002D726A" w:rsidRDefault="00B32F28">
            <w:pPr>
              <w:pStyle w:val="TableParagraph"/>
              <w:spacing w:line="247" w:lineRule="exact"/>
            </w:pPr>
            <w:r w:rsidRPr="002D726A">
              <w:t>TIME:</w:t>
            </w:r>
          </w:p>
          <w:p w14:paraId="7C35984A" w14:textId="77777777" w:rsidR="00251BC8" w:rsidRPr="002D726A" w:rsidRDefault="00251BC8">
            <w:pPr>
              <w:pStyle w:val="TableParagraph"/>
              <w:spacing w:before="2"/>
              <w:ind w:left="0"/>
              <w:rPr>
                <w:b/>
              </w:rPr>
            </w:pPr>
          </w:p>
          <w:p w14:paraId="2F204B7D" w14:textId="77777777" w:rsidR="00251BC8" w:rsidRPr="002D726A" w:rsidRDefault="00B32F28">
            <w:pPr>
              <w:pStyle w:val="TableParagraph"/>
              <w:spacing w:before="1" w:line="233" w:lineRule="exact"/>
            </w:pPr>
            <w:r w:rsidRPr="002D726A">
              <w:t>LOCATION:</w:t>
            </w:r>
          </w:p>
        </w:tc>
        <w:tc>
          <w:tcPr>
            <w:tcW w:w="2951" w:type="dxa"/>
          </w:tcPr>
          <w:p w14:paraId="04FCD6F3" w14:textId="30782DC1" w:rsidR="00251BC8" w:rsidRPr="002D726A" w:rsidRDefault="00B32F28" w:rsidP="003A2FEE">
            <w:pPr>
              <w:pStyle w:val="TableParagraph"/>
              <w:spacing w:line="247" w:lineRule="exact"/>
              <w:ind w:left="49" w:right="-675"/>
            </w:pPr>
            <w:r w:rsidRPr="002D726A">
              <w:t>Thursdays 1</w:t>
            </w:r>
            <w:r w:rsidR="003A2FEE" w:rsidRPr="002D726A">
              <w:t>:45pm</w:t>
            </w:r>
            <w:r w:rsidRPr="002D726A">
              <w:t>-3</w:t>
            </w:r>
            <w:r w:rsidR="003A2FEE" w:rsidRPr="002D726A">
              <w:t>:45</w:t>
            </w:r>
            <w:r w:rsidRPr="002D726A">
              <w:t>pm</w:t>
            </w:r>
          </w:p>
          <w:p w14:paraId="72CEE843" w14:textId="77777777" w:rsidR="00251BC8" w:rsidRPr="002D726A" w:rsidRDefault="00251BC8">
            <w:pPr>
              <w:pStyle w:val="TableParagraph"/>
              <w:spacing w:before="2"/>
              <w:ind w:left="0"/>
              <w:rPr>
                <w:b/>
              </w:rPr>
            </w:pPr>
          </w:p>
          <w:p w14:paraId="06B15731" w14:textId="6F9C678D" w:rsidR="00251BC8" w:rsidRPr="002D726A" w:rsidRDefault="002D726A" w:rsidP="00A82C51">
            <w:pPr>
              <w:pStyle w:val="TableParagraph"/>
              <w:spacing w:before="1" w:line="233" w:lineRule="exact"/>
              <w:ind w:left="0"/>
            </w:pPr>
            <w:r w:rsidRPr="002D726A">
              <w:t>CRB 302</w:t>
            </w:r>
            <w:r w:rsidR="00C02C43" w:rsidRPr="002D726A">
              <w:t> </w:t>
            </w:r>
          </w:p>
        </w:tc>
        <w:tc>
          <w:tcPr>
            <w:tcW w:w="6995" w:type="dxa"/>
            <w:gridSpan w:val="2"/>
          </w:tcPr>
          <w:p w14:paraId="5C6AA839" w14:textId="5646CE2B" w:rsidR="00251BC8" w:rsidRPr="002D726A" w:rsidRDefault="00B32F28">
            <w:pPr>
              <w:pStyle w:val="TableParagraph"/>
              <w:spacing w:line="247" w:lineRule="exact"/>
              <w:ind w:left="109"/>
            </w:pPr>
            <w:r w:rsidRPr="002D726A">
              <w:t>9/</w:t>
            </w:r>
            <w:r w:rsidR="002D726A" w:rsidRPr="002D726A">
              <w:t>4</w:t>
            </w:r>
            <w:r w:rsidR="00AA4C1C" w:rsidRPr="002D726A">
              <w:t>/2</w:t>
            </w:r>
            <w:r w:rsidR="002D726A" w:rsidRPr="002D726A">
              <w:t>5</w:t>
            </w:r>
            <w:r w:rsidRPr="002D726A">
              <w:t xml:space="preserve"> – 12/</w:t>
            </w:r>
            <w:r w:rsidR="00900767" w:rsidRPr="002D726A">
              <w:t>1</w:t>
            </w:r>
            <w:r w:rsidR="002D726A" w:rsidRPr="002D726A">
              <w:t>1</w:t>
            </w:r>
            <w:r w:rsidR="00AA4C1C" w:rsidRPr="002D726A">
              <w:t>/2</w:t>
            </w:r>
            <w:r w:rsidR="002D726A" w:rsidRPr="002D726A">
              <w:t>5</w:t>
            </w:r>
            <w:r w:rsidRPr="002D726A">
              <w:t xml:space="preserve"> (no class on 1</w:t>
            </w:r>
            <w:r w:rsidR="002D726A" w:rsidRPr="002D726A">
              <w:t>0/9 and 11/27</w:t>
            </w:r>
            <w:r w:rsidRPr="002D726A">
              <w:t>)</w:t>
            </w:r>
          </w:p>
        </w:tc>
      </w:tr>
      <w:tr w:rsidR="00C02C43" w:rsidRPr="002D726A" w14:paraId="3D029643" w14:textId="77777777" w:rsidTr="00C02C43">
        <w:trPr>
          <w:trHeight w:val="508"/>
        </w:trPr>
        <w:tc>
          <w:tcPr>
            <w:tcW w:w="11391" w:type="dxa"/>
            <w:gridSpan w:val="4"/>
          </w:tcPr>
          <w:p w14:paraId="477346C7" w14:textId="77777777" w:rsidR="00251BC8" w:rsidRPr="002D726A" w:rsidRDefault="00251BC8">
            <w:pPr>
              <w:pStyle w:val="TableParagraph"/>
              <w:spacing w:before="2"/>
              <w:ind w:left="0"/>
              <w:rPr>
                <w:b/>
              </w:rPr>
            </w:pPr>
          </w:p>
          <w:p w14:paraId="2C6F1843" w14:textId="77777777" w:rsidR="00251BC8" w:rsidRPr="002D726A" w:rsidRDefault="00B32F28">
            <w:pPr>
              <w:pStyle w:val="TableParagraph"/>
              <w:spacing w:line="233" w:lineRule="exact"/>
            </w:pPr>
            <w:r w:rsidRPr="002D726A">
              <w:t>COURSE DIRECTORS:</w:t>
            </w:r>
          </w:p>
        </w:tc>
      </w:tr>
      <w:tr w:rsidR="00C02C43" w:rsidRPr="002D726A" w14:paraId="5D69DC1A" w14:textId="77777777" w:rsidTr="00C02C43">
        <w:trPr>
          <w:trHeight w:val="258"/>
        </w:trPr>
        <w:tc>
          <w:tcPr>
            <w:tcW w:w="4391" w:type="dxa"/>
            <w:gridSpan w:val="2"/>
          </w:tcPr>
          <w:p w14:paraId="274B4C9A" w14:textId="77777777" w:rsidR="00251BC8" w:rsidRPr="002D726A" w:rsidRDefault="00B32F28">
            <w:pPr>
              <w:pStyle w:val="TableParagraph"/>
              <w:spacing w:line="231" w:lineRule="exact"/>
              <w:ind w:left="1490"/>
            </w:pPr>
            <w:r w:rsidRPr="002D726A">
              <w:t>Zhaolan (Joe) Zhou</w:t>
            </w:r>
          </w:p>
        </w:tc>
        <w:tc>
          <w:tcPr>
            <w:tcW w:w="1695" w:type="dxa"/>
          </w:tcPr>
          <w:p w14:paraId="0EC675A2" w14:textId="77777777" w:rsidR="00251BC8" w:rsidRPr="002D726A" w:rsidRDefault="00B32F28">
            <w:pPr>
              <w:pStyle w:val="TableParagraph"/>
              <w:spacing w:line="231" w:lineRule="exact"/>
              <w:ind w:left="109"/>
            </w:pPr>
            <w:r w:rsidRPr="002D726A">
              <w:t>215.746.5025</w:t>
            </w:r>
          </w:p>
        </w:tc>
        <w:tc>
          <w:tcPr>
            <w:tcW w:w="5300" w:type="dxa"/>
          </w:tcPr>
          <w:p w14:paraId="6E9B787A" w14:textId="77777777" w:rsidR="00251BC8" w:rsidRPr="002D726A" w:rsidRDefault="00B32F28" w:rsidP="00B46BF3">
            <w:pPr>
              <w:pStyle w:val="TableParagraph"/>
              <w:spacing w:line="234" w:lineRule="exact"/>
              <w:ind w:left="214"/>
              <w:rPr>
                <w:rStyle w:val="Hyperlink"/>
              </w:rPr>
            </w:pPr>
            <w:hyperlink r:id="rId5">
              <w:r w:rsidRPr="002D726A">
                <w:rPr>
                  <w:rStyle w:val="Hyperlink"/>
                </w:rPr>
                <w:t>zhaolan@pennmedicine.upenn.edu</w:t>
              </w:r>
            </w:hyperlink>
          </w:p>
        </w:tc>
      </w:tr>
      <w:tr w:rsidR="00C02C43" w:rsidRPr="002D726A" w14:paraId="59C8E353" w14:textId="77777777" w:rsidTr="00C02C43">
        <w:trPr>
          <w:trHeight w:val="254"/>
        </w:trPr>
        <w:tc>
          <w:tcPr>
            <w:tcW w:w="4391" w:type="dxa"/>
            <w:gridSpan w:val="2"/>
          </w:tcPr>
          <w:p w14:paraId="412DADFB" w14:textId="03E84D3F" w:rsidR="00251BC8" w:rsidRPr="002D726A" w:rsidRDefault="00AA4C1C">
            <w:pPr>
              <w:pStyle w:val="TableParagraph"/>
              <w:spacing w:line="234" w:lineRule="exact"/>
              <w:ind w:left="1490"/>
            </w:pPr>
            <w:r w:rsidRPr="002D726A">
              <w:t>Erica Korb</w:t>
            </w:r>
          </w:p>
        </w:tc>
        <w:tc>
          <w:tcPr>
            <w:tcW w:w="1695" w:type="dxa"/>
          </w:tcPr>
          <w:p w14:paraId="10785C8A" w14:textId="3F570330" w:rsidR="00251BC8" w:rsidRPr="002D726A" w:rsidRDefault="00B32F28">
            <w:pPr>
              <w:pStyle w:val="TableParagraph"/>
              <w:spacing w:line="234" w:lineRule="exact"/>
              <w:ind w:left="109"/>
            </w:pPr>
            <w:r w:rsidRPr="002D726A">
              <w:t>215.</w:t>
            </w:r>
            <w:r w:rsidR="003A2FEE" w:rsidRPr="002D726A">
              <w:t>573</w:t>
            </w:r>
            <w:r w:rsidR="00AA4C1C" w:rsidRPr="002D726A">
              <w:t>.</w:t>
            </w:r>
            <w:r w:rsidR="003A2FEE" w:rsidRPr="002D726A">
              <w:t>5705</w:t>
            </w:r>
          </w:p>
        </w:tc>
        <w:tc>
          <w:tcPr>
            <w:tcW w:w="5300" w:type="dxa"/>
          </w:tcPr>
          <w:p w14:paraId="7482D240" w14:textId="13B00E7D" w:rsidR="00251BC8" w:rsidRPr="002D726A" w:rsidRDefault="00AA4C1C">
            <w:pPr>
              <w:pStyle w:val="TableParagraph"/>
              <w:spacing w:line="234" w:lineRule="exact"/>
              <w:ind w:left="214"/>
              <w:rPr>
                <w:rStyle w:val="Hyperlink"/>
              </w:rPr>
            </w:pPr>
            <w:hyperlink r:id="rId6" w:history="1">
              <w:r w:rsidRPr="002D726A">
                <w:rPr>
                  <w:rStyle w:val="Hyperlink"/>
                </w:rPr>
                <w:t>ekorb@pennmedicine.upenn.edu</w:t>
              </w:r>
            </w:hyperlink>
          </w:p>
        </w:tc>
      </w:tr>
      <w:tr w:rsidR="00C02C43" w:rsidRPr="002D726A" w14:paraId="2E3F12A1" w14:textId="77777777" w:rsidTr="00C02C43">
        <w:trPr>
          <w:trHeight w:val="250"/>
        </w:trPr>
        <w:tc>
          <w:tcPr>
            <w:tcW w:w="4391" w:type="dxa"/>
            <w:gridSpan w:val="2"/>
          </w:tcPr>
          <w:p w14:paraId="0AC5CD95" w14:textId="77777777" w:rsidR="00251BC8" w:rsidRPr="002D726A" w:rsidRDefault="00B32F28" w:rsidP="003A2FEE">
            <w:pPr>
              <w:pStyle w:val="TableParagraph"/>
              <w:spacing w:line="231" w:lineRule="exact"/>
              <w:ind w:left="1472" w:right="1234"/>
            </w:pPr>
            <w:r w:rsidRPr="002D726A">
              <w:t>Hao Wu</w:t>
            </w:r>
          </w:p>
        </w:tc>
        <w:tc>
          <w:tcPr>
            <w:tcW w:w="1695" w:type="dxa"/>
          </w:tcPr>
          <w:p w14:paraId="616C8C38" w14:textId="77777777" w:rsidR="00251BC8" w:rsidRPr="002D726A" w:rsidRDefault="00B32F28">
            <w:pPr>
              <w:pStyle w:val="TableParagraph"/>
              <w:spacing w:line="231" w:lineRule="exact"/>
              <w:ind w:left="108"/>
            </w:pPr>
            <w:r w:rsidRPr="002D726A">
              <w:t>215.573.9360</w:t>
            </w:r>
          </w:p>
        </w:tc>
        <w:tc>
          <w:tcPr>
            <w:tcW w:w="5300" w:type="dxa"/>
          </w:tcPr>
          <w:p w14:paraId="1C4C17F0" w14:textId="77777777" w:rsidR="00251BC8" w:rsidRPr="002D726A" w:rsidRDefault="00B32F28" w:rsidP="00B46BF3">
            <w:pPr>
              <w:pStyle w:val="TableParagraph"/>
              <w:spacing w:line="234" w:lineRule="exact"/>
              <w:ind w:left="214"/>
              <w:rPr>
                <w:rStyle w:val="Hyperlink"/>
              </w:rPr>
            </w:pPr>
            <w:hyperlink r:id="rId7">
              <w:r w:rsidRPr="002D726A">
                <w:rPr>
                  <w:rStyle w:val="Hyperlink"/>
                </w:rPr>
                <w:t>haowu2@pennmedicine.upenn.edu</w:t>
              </w:r>
            </w:hyperlink>
          </w:p>
        </w:tc>
      </w:tr>
    </w:tbl>
    <w:p w14:paraId="7F06460D" w14:textId="2802D753" w:rsidR="00AA4C1C" w:rsidRPr="002D726A" w:rsidRDefault="00B32F28">
      <w:pPr>
        <w:pStyle w:val="BodyText"/>
        <w:spacing w:before="255"/>
        <w:ind w:left="152" w:right="689"/>
      </w:pPr>
      <w:r w:rsidRPr="002D726A">
        <w:t xml:space="preserve">GOALS: This is a course intended to bring students up to date concerning our understanding of </w:t>
      </w:r>
      <w:proofErr w:type="spellStart"/>
      <w:r w:rsidR="00B46BF3" w:rsidRPr="002D726A">
        <w:t>n</w:t>
      </w:r>
      <w:r w:rsidRPr="002D726A">
        <w:t>eur</w:t>
      </w:r>
      <w:r w:rsidR="00AA4C1C" w:rsidRPr="002D726A">
        <w:t>o</w:t>
      </w:r>
      <w:r w:rsidRPr="002D726A">
        <w:t>pigenetics</w:t>
      </w:r>
      <w:proofErr w:type="spellEnd"/>
      <w:r w:rsidRPr="002D726A">
        <w:t>. It is based on</w:t>
      </w:r>
      <w:r w:rsidR="00147611" w:rsidRPr="002D726A">
        <w:t xml:space="preserve"> 1)</w:t>
      </w:r>
      <w:r w:rsidRPr="002D726A">
        <w:t xml:space="preserve"> </w:t>
      </w:r>
      <w:r w:rsidR="00B46BF3" w:rsidRPr="002D726A">
        <w:t>lectures on basic concepts of epigenetics and related methods by course directors</w:t>
      </w:r>
      <w:r w:rsidR="00147611" w:rsidRPr="002D726A">
        <w:t>,</w:t>
      </w:r>
      <w:r w:rsidR="00B46BF3" w:rsidRPr="002D726A">
        <w:t xml:space="preserve"> </w:t>
      </w:r>
      <w:r w:rsidR="00147611" w:rsidRPr="002D726A">
        <w:t>and 2)</w:t>
      </w:r>
      <w:r w:rsidR="00B46BF3" w:rsidRPr="002D726A">
        <w:t xml:space="preserve"> </w:t>
      </w:r>
      <w:r w:rsidRPr="002D726A">
        <w:t xml:space="preserve">assigned </w:t>
      </w:r>
      <w:r w:rsidR="00B46BF3" w:rsidRPr="002D726A">
        <w:t xml:space="preserve">literature </w:t>
      </w:r>
      <w:r w:rsidRPr="002D726A">
        <w:t>readings covering a variety of experimental systems and concepts in the field</w:t>
      </w:r>
      <w:r w:rsidR="00147611" w:rsidRPr="002D726A">
        <w:t>,</w:t>
      </w:r>
      <w:r w:rsidRPr="002D726A">
        <w:t xml:space="preserve"> formal presentations by individual students, critical evaluation of primary data, and in-depth discussion of potential issues and future directions, </w:t>
      </w:r>
    </w:p>
    <w:p w14:paraId="44BA660E" w14:textId="36A7B48F" w:rsidR="00251BC8" w:rsidRPr="002D726A" w:rsidRDefault="00AA4C1C">
      <w:pPr>
        <w:pStyle w:val="BodyText"/>
        <w:spacing w:before="255"/>
        <w:ind w:left="152" w:right="689"/>
      </w:pPr>
      <w:r w:rsidRPr="002D726A">
        <w:t>The goals of each seminar style session are</w:t>
      </w:r>
      <w:r w:rsidR="00B32F28" w:rsidRPr="002D726A">
        <w:t>:</w:t>
      </w:r>
    </w:p>
    <w:p w14:paraId="3DEA1070" w14:textId="77777777" w:rsidR="00251BC8" w:rsidRPr="002D726A" w:rsidRDefault="00B32F28">
      <w:pPr>
        <w:pStyle w:val="ListParagraph"/>
        <w:numPr>
          <w:ilvl w:val="0"/>
          <w:numId w:val="2"/>
        </w:numPr>
        <w:tabs>
          <w:tab w:val="left" w:pos="1852"/>
        </w:tabs>
        <w:spacing w:before="8"/>
        <w:ind w:hanging="261"/>
      </w:pPr>
      <w:r w:rsidRPr="002D726A">
        <w:t>Review basic concepts of epigenetics in the context of</w:t>
      </w:r>
      <w:r w:rsidRPr="002D726A">
        <w:rPr>
          <w:spacing w:val="27"/>
        </w:rPr>
        <w:t xml:space="preserve"> </w:t>
      </w:r>
      <w:r w:rsidRPr="002D726A">
        <w:t>neuroscience</w:t>
      </w:r>
    </w:p>
    <w:p w14:paraId="57855AFF" w14:textId="77777777" w:rsidR="00251BC8" w:rsidRPr="002D726A" w:rsidRDefault="00B32F28">
      <w:pPr>
        <w:pStyle w:val="ListParagraph"/>
        <w:numPr>
          <w:ilvl w:val="0"/>
          <w:numId w:val="2"/>
        </w:numPr>
        <w:tabs>
          <w:tab w:val="left" w:pos="1852"/>
        </w:tabs>
      </w:pPr>
      <w:r w:rsidRPr="002D726A">
        <w:t>Learn to critically evaluate a topic (not a single paper) and rigor of prior</w:t>
      </w:r>
      <w:r w:rsidRPr="002D726A">
        <w:rPr>
          <w:spacing w:val="45"/>
        </w:rPr>
        <w:t xml:space="preserve"> </w:t>
      </w:r>
      <w:r w:rsidRPr="002D726A">
        <w:t>research</w:t>
      </w:r>
    </w:p>
    <w:p w14:paraId="3200DF53" w14:textId="77777777" w:rsidR="00251BC8" w:rsidRPr="002D726A" w:rsidRDefault="00B32F28">
      <w:pPr>
        <w:pStyle w:val="ListParagraph"/>
        <w:numPr>
          <w:ilvl w:val="0"/>
          <w:numId w:val="2"/>
        </w:numPr>
        <w:tabs>
          <w:tab w:val="left" w:pos="1852"/>
        </w:tabs>
      </w:pPr>
      <w:r w:rsidRPr="002D726A">
        <w:t>Improve experimental design and enhance rigor and</w:t>
      </w:r>
      <w:r w:rsidRPr="002D726A">
        <w:rPr>
          <w:spacing w:val="22"/>
        </w:rPr>
        <w:t xml:space="preserve"> </w:t>
      </w:r>
      <w:r w:rsidRPr="002D726A">
        <w:t>reproducibility</w:t>
      </w:r>
    </w:p>
    <w:p w14:paraId="66844233" w14:textId="77777777" w:rsidR="00251BC8" w:rsidRPr="002D726A" w:rsidRDefault="00B32F28">
      <w:pPr>
        <w:pStyle w:val="ListParagraph"/>
        <w:numPr>
          <w:ilvl w:val="0"/>
          <w:numId w:val="2"/>
        </w:numPr>
        <w:tabs>
          <w:tab w:val="left" w:pos="1852"/>
        </w:tabs>
        <w:spacing w:before="2"/>
        <w:ind w:hanging="261"/>
      </w:pPr>
      <w:r w:rsidRPr="002D726A">
        <w:t>Catch up with the most recent development in</w:t>
      </w:r>
      <w:r w:rsidRPr="002D726A">
        <w:rPr>
          <w:spacing w:val="29"/>
        </w:rPr>
        <w:t xml:space="preserve"> </w:t>
      </w:r>
      <w:r w:rsidRPr="002D726A">
        <w:t>neuroepigenetics</w:t>
      </w:r>
    </w:p>
    <w:p w14:paraId="7AEC9091" w14:textId="028BBA0E" w:rsidR="00251BC8" w:rsidRPr="002D726A" w:rsidRDefault="00B32F28">
      <w:pPr>
        <w:pStyle w:val="ListParagraph"/>
        <w:numPr>
          <w:ilvl w:val="0"/>
          <w:numId w:val="2"/>
        </w:numPr>
        <w:tabs>
          <w:tab w:val="left" w:pos="1852"/>
        </w:tabs>
        <w:ind w:hanging="261"/>
      </w:pPr>
      <w:r w:rsidRPr="002D726A">
        <w:t xml:space="preserve">Develop professional presentation skills - be a </w:t>
      </w:r>
      <w:r w:rsidR="00806290" w:rsidRPr="002D726A">
        <w:t>story</w:t>
      </w:r>
      <w:r w:rsidR="00806290" w:rsidRPr="002D726A">
        <w:rPr>
          <w:spacing w:val="17"/>
        </w:rPr>
        <w:t>teller</w:t>
      </w:r>
    </w:p>
    <w:p w14:paraId="6072F60C" w14:textId="77777777" w:rsidR="00251BC8" w:rsidRPr="002D726A" w:rsidRDefault="00251BC8">
      <w:pPr>
        <w:pStyle w:val="BodyText"/>
        <w:spacing w:before="3"/>
      </w:pPr>
    </w:p>
    <w:p w14:paraId="35560F70" w14:textId="30C4005C" w:rsidR="00251BC8" w:rsidRPr="002D726A" w:rsidRDefault="00B32F28">
      <w:pPr>
        <w:pStyle w:val="BodyText"/>
        <w:spacing w:before="0"/>
        <w:ind w:left="151" w:right="689"/>
      </w:pPr>
      <w:r w:rsidRPr="002D726A">
        <w:t xml:space="preserve">FORMAT: </w:t>
      </w:r>
      <w:r w:rsidR="00C02C43" w:rsidRPr="002D726A">
        <w:t>The first 3 sessions will be lectures presented by each of the course directions to ensure everyone is familiar with the basic concepts that are critical to understand the subsequent discussions and paper presentations. Following these sessions, e</w:t>
      </w:r>
      <w:r w:rsidRPr="002D726A">
        <w:t xml:space="preserve">ach week will focus on a specific topic of </w:t>
      </w:r>
      <w:r w:rsidR="00147611" w:rsidRPr="002D726A">
        <w:t>n</w:t>
      </w:r>
      <w:r w:rsidRPr="002D726A">
        <w:t xml:space="preserve">euroepigenetics via a “seminar” style presentation by a class member </w:t>
      </w:r>
      <w:r w:rsidR="00F84278" w:rsidRPr="002D726A">
        <w:t xml:space="preserve">on an assigned paper </w:t>
      </w:r>
      <w:r w:rsidRPr="002D726A">
        <w:t>with the following expectations:</w:t>
      </w:r>
    </w:p>
    <w:p w14:paraId="419B16CD" w14:textId="77777777" w:rsidR="00251BC8" w:rsidRPr="002D726A" w:rsidRDefault="00251BC8">
      <w:pPr>
        <w:pStyle w:val="BodyText"/>
        <w:spacing w:before="4"/>
      </w:pPr>
    </w:p>
    <w:p w14:paraId="2BB86DCE" w14:textId="28EC8E36" w:rsidR="00B46BF3" w:rsidRPr="002D726A" w:rsidRDefault="00B32F28" w:rsidP="00F84278">
      <w:pPr>
        <w:pStyle w:val="BodyText"/>
        <w:tabs>
          <w:tab w:val="left" w:pos="4112"/>
        </w:tabs>
        <w:spacing w:before="0"/>
        <w:ind w:left="1592" w:right="3180" w:hanging="1"/>
      </w:pPr>
      <w:r w:rsidRPr="002D726A">
        <w:t xml:space="preserve">Consultation with </w:t>
      </w:r>
      <w:r w:rsidR="00F84278" w:rsidRPr="002D726A">
        <w:t xml:space="preserve">faculty </w:t>
      </w:r>
      <w:r w:rsidRPr="002D726A">
        <w:t>preceptor prior to presentation</w:t>
      </w:r>
    </w:p>
    <w:p w14:paraId="75C68B83" w14:textId="74841FDC" w:rsidR="00251BC8" w:rsidRPr="002D726A" w:rsidRDefault="00B32F28">
      <w:pPr>
        <w:pStyle w:val="BodyText"/>
        <w:tabs>
          <w:tab w:val="left" w:pos="4112"/>
        </w:tabs>
        <w:spacing w:before="0"/>
        <w:ind w:left="1592" w:right="3997" w:hanging="1"/>
      </w:pPr>
      <w:r w:rsidRPr="002D726A">
        <w:t>Introduction</w:t>
      </w:r>
      <w:r w:rsidRPr="002D726A">
        <w:rPr>
          <w:spacing w:val="5"/>
        </w:rPr>
        <w:t xml:space="preserve"> </w:t>
      </w:r>
      <w:r w:rsidRPr="002D726A">
        <w:t>(~</w:t>
      </w:r>
      <w:r w:rsidR="00147611" w:rsidRPr="002D726A">
        <w:t>1</w:t>
      </w:r>
      <w:r w:rsidRPr="002D726A">
        <w:t>0</w:t>
      </w:r>
      <w:r w:rsidRPr="002D726A">
        <w:rPr>
          <w:spacing w:val="6"/>
        </w:rPr>
        <w:t xml:space="preserve"> </w:t>
      </w:r>
      <w:r w:rsidRPr="002D726A">
        <w:t>min):</w:t>
      </w:r>
      <w:r w:rsidRPr="002D726A">
        <w:tab/>
        <w:t>Context of topic in the</w:t>
      </w:r>
      <w:r w:rsidRPr="002D726A">
        <w:rPr>
          <w:spacing w:val="37"/>
        </w:rPr>
        <w:t xml:space="preserve"> </w:t>
      </w:r>
      <w:r w:rsidRPr="002D726A">
        <w:rPr>
          <w:spacing w:val="-4"/>
        </w:rPr>
        <w:t>field</w:t>
      </w:r>
    </w:p>
    <w:p w14:paraId="5CE32703" w14:textId="77777777" w:rsidR="00251BC8" w:rsidRPr="002D726A" w:rsidRDefault="00B32F28">
      <w:pPr>
        <w:pStyle w:val="BodyText"/>
        <w:spacing w:before="3"/>
        <w:ind w:left="4112" w:right="3187"/>
      </w:pPr>
      <w:r w:rsidRPr="002D726A">
        <w:t>Historic perspectives of the topic Current understandings</w:t>
      </w:r>
    </w:p>
    <w:p w14:paraId="115C72D6" w14:textId="0BC738BB" w:rsidR="00251BC8" w:rsidRPr="002D726A" w:rsidRDefault="00B32F28">
      <w:pPr>
        <w:pStyle w:val="BodyText"/>
        <w:spacing w:before="3"/>
        <w:ind w:left="1592"/>
      </w:pPr>
      <w:r w:rsidRPr="002D726A">
        <w:t>Primary data (~</w:t>
      </w:r>
      <w:r w:rsidR="00147611" w:rsidRPr="002D726A">
        <w:t>3</w:t>
      </w:r>
      <w:r w:rsidRPr="002D726A">
        <w:t>0 min):   Questions of</w:t>
      </w:r>
      <w:r w:rsidRPr="002D726A">
        <w:rPr>
          <w:spacing w:val="-16"/>
        </w:rPr>
        <w:t xml:space="preserve"> </w:t>
      </w:r>
      <w:r w:rsidRPr="002D726A">
        <w:t>interest</w:t>
      </w:r>
    </w:p>
    <w:p w14:paraId="22AE3FEE" w14:textId="77777777" w:rsidR="00251BC8" w:rsidRPr="002D726A" w:rsidRDefault="00B32F28">
      <w:pPr>
        <w:pStyle w:val="BodyText"/>
        <w:ind w:left="4112" w:right="3187"/>
      </w:pPr>
      <w:r w:rsidRPr="002D726A">
        <w:t>Design of experiments Interpretation of</w:t>
      </w:r>
      <w:r w:rsidRPr="002D726A">
        <w:rPr>
          <w:spacing w:val="16"/>
        </w:rPr>
        <w:t xml:space="preserve"> </w:t>
      </w:r>
      <w:r w:rsidRPr="002D726A">
        <w:t>data</w:t>
      </w:r>
    </w:p>
    <w:p w14:paraId="11D74C2E" w14:textId="77777777" w:rsidR="00251BC8" w:rsidRPr="002D726A" w:rsidRDefault="00B32F28">
      <w:pPr>
        <w:pStyle w:val="BodyText"/>
        <w:tabs>
          <w:tab w:val="left" w:pos="4112"/>
        </w:tabs>
        <w:spacing w:before="3"/>
        <w:ind w:left="1592"/>
      </w:pPr>
      <w:r w:rsidRPr="002D726A">
        <w:t>Discussion</w:t>
      </w:r>
      <w:r w:rsidRPr="002D726A">
        <w:rPr>
          <w:spacing w:val="3"/>
        </w:rPr>
        <w:t xml:space="preserve"> </w:t>
      </w:r>
      <w:r w:rsidRPr="002D726A">
        <w:t>(~20</w:t>
      </w:r>
      <w:r w:rsidRPr="002D726A">
        <w:rPr>
          <w:spacing w:val="3"/>
        </w:rPr>
        <w:t xml:space="preserve"> </w:t>
      </w:r>
      <w:r w:rsidRPr="002D726A">
        <w:t>min):</w:t>
      </w:r>
      <w:r w:rsidRPr="002D726A">
        <w:tab/>
        <w:t>Issues/challenges</w:t>
      </w:r>
    </w:p>
    <w:p w14:paraId="0B923577" w14:textId="77777777" w:rsidR="00251BC8" w:rsidRPr="002D726A" w:rsidRDefault="00B32F28">
      <w:pPr>
        <w:pStyle w:val="BodyText"/>
        <w:ind w:left="4112" w:right="3187"/>
      </w:pPr>
      <w:r w:rsidRPr="002D726A">
        <w:t>Proposed future experiments Future directions in a big picture</w:t>
      </w:r>
    </w:p>
    <w:p w14:paraId="05980719" w14:textId="77777777" w:rsidR="00C02C43" w:rsidRPr="002D726A" w:rsidRDefault="00B32F28" w:rsidP="00C02C43">
      <w:pPr>
        <w:pStyle w:val="BodyText"/>
        <w:spacing w:before="0"/>
        <w:ind w:left="158" w:right="331" w:firstLine="1440"/>
      </w:pPr>
      <w:r w:rsidRPr="002D726A">
        <w:t xml:space="preserve">Engage class for discussion and participation, and manage the presentation in </w:t>
      </w:r>
      <w:r w:rsidR="00AA4C1C" w:rsidRPr="002D726A">
        <w:t>~1</w:t>
      </w:r>
      <w:r w:rsidRPr="002D726A">
        <w:t xml:space="preserve"> hour </w:t>
      </w:r>
    </w:p>
    <w:p w14:paraId="6DF02C5B" w14:textId="77777777" w:rsidR="00C02C43" w:rsidRPr="002D726A" w:rsidRDefault="00C02C43" w:rsidP="00C02C43">
      <w:pPr>
        <w:pStyle w:val="BodyText"/>
        <w:spacing w:before="0"/>
        <w:ind w:left="158" w:right="331" w:firstLine="1440"/>
      </w:pPr>
    </w:p>
    <w:p w14:paraId="1479B84B" w14:textId="34550C78" w:rsidR="00C02C43" w:rsidRPr="002D726A" w:rsidRDefault="00B32F28" w:rsidP="00C02C43">
      <w:pPr>
        <w:pStyle w:val="BodyText"/>
        <w:spacing w:before="0"/>
        <w:ind w:left="158" w:right="331"/>
      </w:pPr>
      <w:r w:rsidRPr="002D726A">
        <w:t>One or more course directors and a guest preceptor will be present each week to facilitate discussions</w:t>
      </w:r>
      <w:r w:rsidR="00C02C43" w:rsidRPr="002D726A">
        <w:t>. NOTE: Most classes will end by 2:45. However, for occasional classes we have 2 presenters which will require the full 2 hours.</w:t>
      </w:r>
    </w:p>
    <w:p w14:paraId="0319C4EA" w14:textId="196A0CCC" w:rsidR="00251BC8" w:rsidRPr="002D726A" w:rsidRDefault="00B32F28" w:rsidP="00C02C43">
      <w:pPr>
        <w:pStyle w:val="BodyText"/>
        <w:spacing w:before="0" w:line="510" w:lineRule="atLeast"/>
        <w:ind w:right="338"/>
      </w:pPr>
      <w:r w:rsidRPr="002D726A">
        <w:t xml:space="preserve"> EVALUATION:</w:t>
      </w:r>
    </w:p>
    <w:p w14:paraId="0EA3FEB5" w14:textId="7227EEA1" w:rsidR="00251BC8" w:rsidRPr="002D726A" w:rsidRDefault="00147611">
      <w:pPr>
        <w:pStyle w:val="ListParagraph"/>
        <w:numPr>
          <w:ilvl w:val="0"/>
          <w:numId w:val="1"/>
        </w:numPr>
        <w:tabs>
          <w:tab w:val="left" w:pos="1133"/>
        </w:tabs>
        <w:spacing w:before="0" w:line="252" w:lineRule="exact"/>
        <w:ind w:hanging="261"/>
      </w:pPr>
      <w:r w:rsidRPr="002D726A">
        <w:t>Knowledge of</w:t>
      </w:r>
      <w:r w:rsidR="00B32F28" w:rsidRPr="002D726A">
        <w:t xml:space="preserve"> assigned paper and </w:t>
      </w:r>
      <w:r w:rsidRPr="002D726A">
        <w:t xml:space="preserve">broadly </w:t>
      </w:r>
      <w:r w:rsidR="00B32F28" w:rsidRPr="002D726A">
        <w:t>relevant background/developments</w:t>
      </w:r>
    </w:p>
    <w:p w14:paraId="446F13FD" w14:textId="77777777" w:rsidR="00251BC8" w:rsidRPr="002D726A" w:rsidRDefault="00B32F28">
      <w:pPr>
        <w:pStyle w:val="ListParagraph"/>
        <w:numPr>
          <w:ilvl w:val="0"/>
          <w:numId w:val="1"/>
        </w:numPr>
        <w:tabs>
          <w:tab w:val="left" w:pos="1133"/>
        </w:tabs>
        <w:spacing w:before="2"/>
      </w:pPr>
      <w:r w:rsidRPr="002D726A">
        <w:t>Consultation with faculty</w:t>
      </w:r>
      <w:r w:rsidRPr="002D726A">
        <w:rPr>
          <w:spacing w:val="7"/>
        </w:rPr>
        <w:t xml:space="preserve"> </w:t>
      </w:r>
      <w:r w:rsidRPr="002D726A">
        <w:t>preceptor</w:t>
      </w:r>
    </w:p>
    <w:p w14:paraId="745E9E29" w14:textId="77777777" w:rsidR="00251BC8" w:rsidRPr="002D726A" w:rsidRDefault="00B32F28">
      <w:pPr>
        <w:pStyle w:val="ListParagraph"/>
        <w:numPr>
          <w:ilvl w:val="0"/>
          <w:numId w:val="1"/>
        </w:numPr>
        <w:tabs>
          <w:tab w:val="left" w:pos="1133"/>
        </w:tabs>
      </w:pPr>
      <w:r w:rsidRPr="002D726A">
        <w:t>Peer evaluation and faculty</w:t>
      </w:r>
      <w:r w:rsidRPr="002D726A">
        <w:rPr>
          <w:spacing w:val="7"/>
        </w:rPr>
        <w:t xml:space="preserve"> </w:t>
      </w:r>
      <w:r w:rsidRPr="002D726A">
        <w:t>evaluation</w:t>
      </w:r>
    </w:p>
    <w:p w14:paraId="5F42E024" w14:textId="3BE4F954" w:rsidR="00251BC8" w:rsidRPr="002D726A" w:rsidRDefault="00B32F28" w:rsidP="00F415A5">
      <w:pPr>
        <w:pStyle w:val="ListParagraph"/>
        <w:numPr>
          <w:ilvl w:val="0"/>
          <w:numId w:val="1"/>
        </w:numPr>
        <w:tabs>
          <w:tab w:val="left" w:pos="1133"/>
        </w:tabs>
        <w:rPr>
          <w:b/>
          <w:bCs/>
        </w:rPr>
      </w:pPr>
      <w:r w:rsidRPr="002D726A">
        <w:t xml:space="preserve">Enforcement – grading policy: </w:t>
      </w:r>
      <w:r w:rsidRPr="002D726A">
        <w:rPr>
          <w:b/>
          <w:bCs/>
        </w:rPr>
        <w:t>50% class</w:t>
      </w:r>
      <w:r w:rsidRPr="002D726A">
        <w:rPr>
          <w:b/>
          <w:bCs/>
          <w:spacing w:val="-15"/>
        </w:rPr>
        <w:t xml:space="preserve"> </w:t>
      </w:r>
      <w:r w:rsidRPr="002D726A">
        <w:rPr>
          <w:b/>
          <w:bCs/>
        </w:rPr>
        <w:t>participation</w:t>
      </w:r>
      <w:r w:rsidR="00F415A5" w:rsidRPr="002D726A">
        <w:rPr>
          <w:b/>
          <w:bCs/>
        </w:rPr>
        <w:t xml:space="preserve">, </w:t>
      </w:r>
      <w:r w:rsidRPr="002D726A">
        <w:rPr>
          <w:b/>
          <w:bCs/>
        </w:rPr>
        <w:t xml:space="preserve">50% </w:t>
      </w:r>
      <w:r w:rsidR="00F415A5" w:rsidRPr="002D726A">
        <w:rPr>
          <w:b/>
          <w:bCs/>
        </w:rPr>
        <w:t xml:space="preserve">paper </w:t>
      </w:r>
      <w:r w:rsidRPr="002D726A">
        <w:rPr>
          <w:b/>
          <w:bCs/>
        </w:rPr>
        <w:t>presentation</w:t>
      </w:r>
    </w:p>
    <w:p w14:paraId="239DAF1B" w14:textId="77777777" w:rsidR="00251BC8" w:rsidRPr="002D726A" w:rsidRDefault="00251BC8">
      <w:pPr>
        <w:pStyle w:val="BodyText"/>
        <w:spacing w:before="2"/>
      </w:pPr>
    </w:p>
    <w:p w14:paraId="7353531B" w14:textId="67A20C33" w:rsidR="00251BC8" w:rsidRPr="002D726A" w:rsidRDefault="00B32F28">
      <w:pPr>
        <w:pStyle w:val="BodyText"/>
        <w:ind w:left="153" w:right="6145" w:hanging="1"/>
      </w:pPr>
      <w:r w:rsidRPr="002D726A">
        <w:t>COURSE UNIT VALUE:</w:t>
      </w:r>
      <w:r w:rsidR="006A136D">
        <w:tab/>
      </w:r>
      <w:r w:rsidRPr="002D726A">
        <w:t>1 unit ENROLLMENT LIMITS:</w:t>
      </w:r>
      <w:r w:rsidR="006A136D">
        <w:tab/>
      </w:r>
      <w:r w:rsidRPr="002D726A">
        <w:t>1</w:t>
      </w:r>
      <w:r w:rsidR="002D726A" w:rsidRPr="002D726A">
        <w:t>2</w:t>
      </w:r>
      <w:r w:rsidRPr="002D726A">
        <w:t xml:space="preserve"> (maximum)</w:t>
      </w:r>
    </w:p>
    <w:p w14:paraId="747D9A0F" w14:textId="4CA266CB" w:rsidR="00251BC8" w:rsidRPr="00921851" w:rsidRDefault="00B32F28" w:rsidP="006A136D">
      <w:pPr>
        <w:pStyle w:val="BodyText"/>
        <w:tabs>
          <w:tab w:val="left" w:pos="2673"/>
        </w:tabs>
        <w:spacing w:before="2"/>
        <w:ind w:left="153"/>
        <w:sectPr w:rsidR="00251BC8" w:rsidRPr="00921851" w:rsidSect="00F415A5">
          <w:type w:val="continuous"/>
          <w:pgSz w:w="12240" w:h="15840"/>
          <w:pgMar w:top="804" w:right="500" w:bottom="280" w:left="1000" w:header="720" w:footer="720" w:gutter="0"/>
          <w:cols w:space="720"/>
        </w:sectPr>
      </w:pPr>
      <w:r w:rsidRPr="002D726A">
        <w:t>PREREQUISITES:</w:t>
      </w:r>
      <w:r w:rsidR="006A136D">
        <w:tab/>
      </w:r>
      <w:r w:rsidR="006A136D">
        <w:tab/>
      </w:r>
      <w:r w:rsidRPr="002D726A">
        <w:t>BIOM555 or permission by course</w:t>
      </w:r>
      <w:r w:rsidRPr="002D726A">
        <w:rPr>
          <w:spacing w:val="10"/>
        </w:rPr>
        <w:t xml:space="preserve"> </w:t>
      </w:r>
      <w:r w:rsidRPr="002D726A">
        <w:t>directors</w:t>
      </w:r>
    </w:p>
    <w:p w14:paraId="03ADCD5E" w14:textId="5A46D47A" w:rsidR="00B83780" w:rsidRPr="002D726A" w:rsidRDefault="00B83780" w:rsidP="002D726A">
      <w:pPr>
        <w:rPr>
          <w:rFonts w:ascii="Arial" w:hAnsi="Arial" w:cs="Arial"/>
          <w:b/>
        </w:rPr>
      </w:pPr>
      <w:r w:rsidRPr="002D726A">
        <w:rPr>
          <w:rFonts w:ascii="Arial" w:hAnsi="Arial" w:cs="Arial"/>
          <w:b/>
        </w:rPr>
        <w:lastRenderedPageBreak/>
        <w:t xml:space="preserve">List of Faculty Preceptors </w:t>
      </w:r>
    </w:p>
    <w:p w14:paraId="1B82CAE1" w14:textId="6B25DACF" w:rsidR="00B83780" w:rsidRPr="002D726A" w:rsidRDefault="00B83780" w:rsidP="00426476">
      <w:pPr>
        <w:jc w:val="center"/>
        <w:rPr>
          <w:rFonts w:ascii="Arial" w:hAnsi="Arial" w:cs="Arial"/>
          <w:sz w:val="20"/>
          <w:szCs w:val="20"/>
        </w:rPr>
      </w:pPr>
    </w:p>
    <w:tbl>
      <w:tblPr>
        <w:tblW w:w="9802" w:type="dxa"/>
        <w:tblCellMar>
          <w:left w:w="0" w:type="dxa"/>
          <w:right w:w="0" w:type="dxa"/>
        </w:tblCellMar>
        <w:tblLook w:val="04A0" w:firstRow="1" w:lastRow="0" w:firstColumn="1" w:lastColumn="0" w:noHBand="0" w:noVBand="1"/>
      </w:tblPr>
      <w:tblGrid>
        <w:gridCol w:w="591"/>
        <w:gridCol w:w="3721"/>
        <w:gridCol w:w="5490"/>
      </w:tblGrid>
      <w:tr w:rsidR="00F2425D" w:rsidRPr="002D726A" w14:paraId="3F30AAFB" w14:textId="79442945" w:rsidTr="006A136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824051" w14:textId="3D5D6AB1" w:rsidR="004B5846" w:rsidRPr="002D726A" w:rsidRDefault="004B5846" w:rsidP="004B5846">
            <w:pPr>
              <w:rPr>
                <w:rFonts w:ascii="Arial" w:hAnsi="Arial" w:cs="Arial"/>
                <w:b/>
                <w:bCs/>
                <w:sz w:val="20"/>
                <w:szCs w:val="20"/>
              </w:rPr>
            </w:pPr>
            <w:r w:rsidRPr="002D726A">
              <w:rPr>
                <w:rFonts w:ascii="Arial" w:hAnsi="Arial" w:cs="Arial"/>
                <w:b/>
                <w:bCs/>
                <w:sz w:val="20"/>
                <w:szCs w:val="20"/>
              </w:rPr>
              <w:t>Date</w:t>
            </w:r>
          </w:p>
        </w:tc>
        <w:tc>
          <w:tcPr>
            <w:tcW w:w="37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EA18B3" w14:textId="6BD04DCE" w:rsidR="004B5846" w:rsidRPr="002D726A" w:rsidRDefault="004B5846" w:rsidP="004B5846">
            <w:pPr>
              <w:rPr>
                <w:rFonts w:ascii="Arial" w:hAnsi="Arial" w:cs="Arial"/>
                <w:b/>
                <w:bCs/>
                <w:sz w:val="20"/>
                <w:szCs w:val="20"/>
              </w:rPr>
            </w:pPr>
            <w:r w:rsidRPr="002D726A">
              <w:rPr>
                <w:rFonts w:ascii="Arial" w:hAnsi="Arial" w:cs="Arial"/>
                <w:b/>
                <w:bCs/>
                <w:sz w:val="20"/>
                <w:szCs w:val="20"/>
              </w:rPr>
              <w:t xml:space="preserve">Preceptor </w:t>
            </w:r>
          </w:p>
        </w:tc>
        <w:tc>
          <w:tcPr>
            <w:tcW w:w="549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7C009F" w14:textId="77777777" w:rsidR="004B5846" w:rsidRPr="002D726A" w:rsidRDefault="004B5846" w:rsidP="00F2425D">
            <w:pPr>
              <w:rPr>
                <w:rFonts w:ascii="Arial" w:hAnsi="Arial" w:cs="Arial"/>
                <w:b/>
                <w:bCs/>
                <w:sz w:val="20"/>
                <w:szCs w:val="20"/>
              </w:rPr>
            </w:pPr>
            <w:r w:rsidRPr="002D726A">
              <w:rPr>
                <w:rFonts w:ascii="Arial" w:hAnsi="Arial" w:cs="Arial"/>
                <w:b/>
                <w:bCs/>
                <w:sz w:val="20"/>
                <w:szCs w:val="20"/>
              </w:rPr>
              <w:t>Topic</w:t>
            </w:r>
          </w:p>
        </w:tc>
      </w:tr>
      <w:tr w:rsidR="00F2425D" w:rsidRPr="002D726A" w14:paraId="4F9A9ED9" w14:textId="08002381" w:rsidTr="006A136D">
        <w:trPr>
          <w:trHeight w:val="4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1C2325" w14:textId="56213171"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9/</w:t>
            </w:r>
            <w:r w:rsidR="002D726A" w:rsidRPr="002D726A">
              <w:rPr>
                <w:rFonts w:ascii="Arial" w:hAnsi="Arial" w:cs="Arial"/>
                <w:b/>
                <w:bCs/>
                <w:sz w:val="20"/>
                <w:szCs w:val="20"/>
              </w:rPr>
              <w:t>4</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7D129D" w14:textId="6F53974D" w:rsidR="004B5846" w:rsidRPr="002D726A" w:rsidRDefault="004B5846" w:rsidP="004B5846">
            <w:pPr>
              <w:rPr>
                <w:rFonts w:ascii="Arial" w:hAnsi="Arial" w:cs="Arial"/>
                <w:color w:val="000000"/>
                <w:sz w:val="20"/>
                <w:szCs w:val="20"/>
              </w:rPr>
            </w:pPr>
            <w:r w:rsidRPr="002D726A">
              <w:rPr>
                <w:rFonts w:ascii="Arial" w:hAnsi="Arial" w:cs="Arial"/>
                <w:sz w:val="20"/>
                <w:szCs w:val="20"/>
              </w:rPr>
              <w:t xml:space="preserve">Course Directors </w:t>
            </w:r>
            <w:r w:rsidR="006A136D">
              <w:rPr>
                <w:rFonts w:ascii="Arial" w:hAnsi="Arial" w:cs="Arial"/>
                <w:sz w:val="20"/>
                <w:szCs w:val="20"/>
              </w:rPr>
              <w:t>–</w:t>
            </w:r>
            <w:r w:rsidRPr="002D726A">
              <w:rPr>
                <w:rFonts w:ascii="Arial" w:hAnsi="Arial" w:cs="Arial"/>
                <w:sz w:val="20"/>
                <w:szCs w:val="20"/>
              </w:rPr>
              <w:t xml:space="preserve"> Erica</w:t>
            </w:r>
            <w:r w:rsidR="006A136D">
              <w:rPr>
                <w:rFonts w:ascii="Arial" w:hAnsi="Arial" w:cs="Arial"/>
                <w:sz w:val="20"/>
                <w:szCs w:val="20"/>
              </w:rPr>
              <w:t xml:space="preserve"> Korb</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1CDD18" w14:textId="38AC5BEB" w:rsidR="002D726A" w:rsidRPr="002D726A" w:rsidRDefault="004B5846" w:rsidP="00F2425D">
            <w:pPr>
              <w:ind w:right="1037"/>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Organization</w:t>
            </w:r>
            <w:r w:rsidR="006A136D">
              <w:rPr>
                <w:rFonts w:ascii="Arial" w:hAnsi="Arial" w:cs="Arial"/>
                <w:color w:val="000000"/>
                <w:sz w:val="20"/>
                <w:szCs w:val="20"/>
                <w:shd w:val="clear" w:color="auto" w:fill="FFFFFF"/>
              </w:rPr>
              <w:t>al</w:t>
            </w:r>
            <w:r w:rsidRPr="002D726A">
              <w:rPr>
                <w:rFonts w:ascii="Arial" w:hAnsi="Arial" w:cs="Arial"/>
                <w:color w:val="000000"/>
                <w:sz w:val="20"/>
                <w:szCs w:val="20"/>
                <w:shd w:val="clear" w:color="auto" w:fill="FFFFFF"/>
              </w:rPr>
              <w:t xml:space="preserve"> </w:t>
            </w:r>
            <w:r w:rsidR="006A136D">
              <w:rPr>
                <w:rFonts w:ascii="Arial" w:hAnsi="Arial" w:cs="Arial"/>
                <w:color w:val="000000"/>
                <w:sz w:val="20"/>
                <w:szCs w:val="20"/>
                <w:shd w:val="clear" w:color="auto" w:fill="FFFFFF"/>
              </w:rPr>
              <w:t>M</w:t>
            </w:r>
            <w:r w:rsidRPr="002D726A">
              <w:rPr>
                <w:rFonts w:ascii="Arial" w:hAnsi="Arial" w:cs="Arial"/>
                <w:color w:val="000000"/>
                <w:sz w:val="20"/>
                <w:szCs w:val="20"/>
                <w:shd w:val="clear" w:color="auto" w:fill="FFFFFF"/>
              </w:rPr>
              <w:t>eeting</w:t>
            </w:r>
          </w:p>
          <w:p w14:paraId="552D8D82" w14:textId="0B6F0B83" w:rsidR="004B5846" w:rsidRPr="002D726A" w:rsidRDefault="002D726A" w:rsidP="00F2425D">
            <w:pPr>
              <w:ind w:right="1037"/>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 xml:space="preserve">Histone modifications and variants </w:t>
            </w:r>
            <w:r w:rsidR="006A136D">
              <w:rPr>
                <w:rFonts w:ascii="Arial" w:hAnsi="Arial" w:cs="Arial"/>
                <w:color w:val="000000"/>
                <w:sz w:val="20"/>
                <w:szCs w:val="20"/>
                <w:shd w:val="clear" w:color="auto" w:fill="FFFFFF"/>
              </w:rPr>
              <w:t>Lecture</w:t>
            </w:r>
          </w:p>
        </w:tc>
      </w:tr>
      <w:tr w:rsidR="00F2425D" w:rsidRPr="002D726A" w14:paraId="3814EBAD" w14:textId="38B0BDD1" w:rsidTr="006A136D">
        <w:trPr>
          <w:trHeight w:val="30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CCD6E0" w14:textId="78B71F32"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9/1</w:t>
            </w:r>
            <w:r w:rsidR="002D726A" w:rsidRPr="002D726A">
              <w:rPr>
                <w:rFonts w:ascii="Arial" w:hAnsi="Arial" w:cs="Arial"/>
                <w:b/>
                <w:bCs/>
                <w:sz w:val="20"/>
                <w:szCs w:val="20"/>
              </w:rPr>
              <w:t>1</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5C4CBB" w14:textId="429F98E3" w:rsidR="004B5846" w:rsidRPr="002D726A" w:rsidRDefault="004B5846" w:rsidP="004B5846">
            <w:pPr>
              <w:rPr>
                <w:rFonts w:ascii="Arial" w:hAnsi="Arial" w:cs="Arial"/>
                <w:sz w:val="20"/>
                <w:szCs w:val="20"/>
              </w:rPr>
            </w:pPr>
            <w:r w:rsidRPr="002D726A">
              <w:rPr>
                <w:rFonts w:ascii="Arial" w:hAnsi="Arial" w:cs="Arial"/>
                <w:sz w:val="20"/>
                <w:szCs w:val="20"/>
              </w:rPr>
              <w:t xml:space="preserve">Course Directors </w:t>
            </w:r>
            <w:r w:rsidR="006A136D">
              <w:rPr>
                <w:rFonts w:ascii="Arial" w:hAnsi="Arial" w:cs="Arial"/>
                <w:sz w:val="20"/>
                <w:szCs w:val="20"/>
              </w:rPr>
              <w:t>–</w:t>
            </w:r>
            <w:r w:rsidRPr="002D726A">
              <w:rPr>
                <w:rFonts w:ascii="Arial" w:hAnsi="Arial" w:cs="Arial"/>
                <w:sz w:val="20"/>
                <w:szCs w:val="20"/>
              </w:rPr>
              <w:t xml:space="preserve"> </w:t>
            </w:r>
            <w:r w:rsidR="002D726A" w:rsidRPr="002D726A">
              <w:rPr>
                <w:rFonts w:ascii="Arial" w:hAnsi="Arial" w:cs="Arial"/>
                <w:sz w:val="20"/>
                <w:szCs w:val="20"/>
              </w:rPr>
              <w:t>Hao</w:t>
            </w:r>
            <w:r w:rsidR="006A136D">
              <w:rPr>
                <w:rFonts w:ascii="Arial" w:hAnsi="Arial" w:cs="Arial"/>
                <w:sz w:val="20"/>
                <w:szCs w:val="20"/>
              </w:rPr>
              <w:t xml:space="preserve"> Wu</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0A7419" w14:textId="2F77F218" w:rsidR="004B5846" w:rsidRPr="002D726A" w:rsidRDefault="002D726A"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3D Genome/lncRNA/neuro-omics Lecture</w:t>
            </w:r>
          </w:p>
        </w:tc>
      </w:tr>
      <w:tr w:rsidR="00F2425D" w:rsidRPr="002D726A" w14:paraId="5798187A" w14:textId="0A0A9333" w:rsidTr="006A136D">
        <w:trPr>
          <w:trHeight w:val="30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A22AC9" w14:textId="1302B1E7"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9/1</w:t>
            </w:r>
            <w:r w:rsidR="002D726A" w:rsidRPr="002D726A">
              <w:rPr>
                <w:rFonts w:ascii="Arial" w:hAnsi="Arial" w:cs="Arial"/>
                <w:b/>
                <w:bCs/>
                <w:sz w:val="20"/>
                <w:szCs w:val="20"/>
              </w:rPr>
              <w:t>8</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5019D2" w14:textId="73A48BDD" w:rsidR="004B5846" w:rsidRPr="002D726A" w:rsidRDefault="004B5846" w:rsidP="004B5846">
            <w:pPr>
              <w:rPr>
                <w:rFonts w:ascii="Arial" w:hAnsi="Arial" w:cs="Arial"/>
                <w:sz w:val="20"/>
                <w:szCs w:val="20"/>
              </w:rPr>
            </w:pPr>
            <w:r w:rsidRPr="002D726A">
              <w:rPr>
                <w:rFonts w:ascii="Arial" w:hAnsi="Arial" w:cs="Arial"/>
                <w:sz w:val="20"/>
                <w:szCs w:val="20"/>
              </w:rPr>
              <w:t xml:space="preserve">Course Directors </w:t>
            </w:r>
            <w:r w:rsidR="006A136D">
              <w:rPr>
                <w:rFonts w:ascii="Arial" w:hAnsi="Arial" w:cs="Arial"/>
                <w:sz w:val="20"/>
                <w:szCs w:val="20"/>
              </w:rPr>
              <w:t>–</w:t>
            </w:r>
            <w:r w:rsidRPr="002D726A">
              <w:rPr>
                <w:rFonts w:ascii="Arial" w:hAnsi="Arial" w:cs="Arial"/>
                <w:sz w:val="20"/>
                <w:szCs w:val="20"/>
              </w:rPr>
              <w:t xml:space="preserve"> </w:t>
            </w:r>
            <w:r w:rsidR="006A136D">
              <w:rPr>
                <w:rFonts w:ascii="Arial" w:hAnsi="Arial" w:cs="Arial"/>
                <w:sz w:val="20"/>
                <w:szCs w:val="20"/>
              </w:rPr>
              <w:t>Zhaolan (</w:t>
            </w:r>
            <w:r w:rsidR="009C21F8" w:rsidRPr="002D726A">
              <w:rPr>
                <w:rFonts w:ascii="Arial" w:hAnsi="Arial" w:cs="Arial"/>
                <w:sz w:val="20"/>
                <w:szCs w:val="20"/>
              </w:rPr>
              <w:t>Joe</w:t>
            </w:r>
            <w:r w:rsidR="006A136D">
              <w:rPr>
                <w:rFonts w:ascii="Arial" w:hAnsi="Arial" w:cs="Arial"/>
                <w:sz w:val="20"/>
                <w:szCs w:val="20"/>
              </w:rPr>
              <w:t>) Zhou</w:t>
            </w:r>
          </w:p>
        </w:tc>
        <w:tc>
          <w:tcPr>
            <w:tcW w:w="54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1EC5D4" w14:textId="3BA2E2E9" w:rsidR="004B5846" w:rsidRPr="002D726A" w:rsidRDefault="009C21F8"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DNA modification Lecture</w:t>
            </w:r>
          </w:p>
        </w:tc>
      </w:tr>
      <w:tr w:rsidR="00F2425D" w:rsidRPr="002D726A" w14:paraId="1F56C818" w14:textId="51FF75EF"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EFDE96" w14:textId="48B5BB08"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9/2</w:t>
            </w:r>
            <w:r w:rsidR="002D726A" w:rsidRPr="002D726A">
              <w:rPr>
                <w:rFonts w:ascii="Arial" w:hAnsi="Arial" w:cs="Arial"/>
                <w:b/>
                <w:bCs/>
                <w:sz w:val="20"/>
                <w:szCs w:val="20"/>
              </w:rPr>
              <w:t>5</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3AC0F1" w14:textId="21BA8A73" w:rsidR="004B5846" w:rsidRPr="002D726A" w:rsidRDefault="002D726A" w:rsidP="004B5846">
            <w:pPr>
              <w:rPr>
                <w:rFonts w:ascii="Arial" w:hAnsi="Arial" w:cs="Arial"/>
                <w:sz w:val="20"/>
                <w:szCs w:val="20"/>
              </w:rPr>
            </w:pPr>
            <w:r w:rsidRPr="002D726A">
              <w:rPr>
                <w:rFonts w:ascii="Arial" w:hAnsi="Arial" w:cs="Arial"/>
                <w:sz w:val="20"/>
                <w:szCs w:val="20"/>
              </w:rPr>
              <w:t>Zhaolan (Joe) Zhou</w:t>
            </w:r>
          </w:p>
        </w:tc>
        <w:tc>
          <w:tcPr>
            <w:tcW w:w="54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BAE0DDE" w14:textId="5266E50F" w:rsidR="004B5846" w:rsidRPr="002D726A" w:rsidRDefault="00DE37E0"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39901EC5" w14:textId="7CEC9471"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46F29F" w14:textId="48F80C58"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10/3</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D6968D" w14:textId="774A2C8A" w:rsidR="004B5846" w:rsidRPr="002D726A" w:rsidRDefault="002D726A" w:rsidP="004B5846">
            <w:pPr>
              <w:rPr>
                <w:rFonts w:ascii="Arial" w:hAnsi="Arial" w:cs="Arial"/>
                <w:sz w:val="20"/>
                <w:szCs w:val="20"/>
              </w:rPr>
            </w:pPr>
            <w:r w:rsidRPr="002D726A">
              <w:rPr>
                <w:rFonts w:ascii="Arial" w:hAnsi="Arial" w:cs="Arial"/>
                <w:sz w:val="20"/>
                <w:szCs w:val="20"/>
              </w:rPr>
              <w:t>Erica Korb</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4A7C51" w14:textId="20ECE9F9" w:rsidR="004B5846"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082B0572" w14:textId="4C7C115F"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CF2207" w14:textId="32A3BC71"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10/</w:t>
            </w:r>
            <w:r w:rsidR="002D726A" w:rsidRPr="002D726A">
              <w:rPr>
                <w:rFonts w:ascii="Arial" w:hAnsi="Arial" w:cs="Arial"/>
                <w:b/>
                <w:bCs/>
                <w:sz w:val="20"/>
                <w:szCs w:val="20"/>
              </w:rPr>
              <w:t>9</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59493A" w14:textId="093FE025" w:rsidR="004B5846" w:rsidRPr="002D726A" w:rsidRDefault="002D726A" w:rsidP="004B5846">
            <w:pPr>
              <w:rPr>
                <w:rFonts w:ascii="Arial" w:hAnsi="Arial" w:cs="Arial"/>
                <w:color w:val="000000"/>
                <w:sz w:val="20"/>
                <w:szCs w:val="20"/>
              </w:rPr>
            </w:pPr>
            <w:r w:rsidRPr="002D726A">
              <w:rPr>
                <w:rFonts w:ascii="Arial" w:hAnsi="Arial" w:cs="Arial"/>
                <w:b/>
                <w:color w:val="000000"/>
                <w:sz w:val="20"/>
                <w:szCs w:val="20"/>
                <w:shd w:val="clear" w:color="auto" w:fill="FFFFFF"/>
              </w:rPr>
              <w:t>BGS 40-year</w:t>
            </w:r>
            <w:r w:rsidRPr="002D726A">
              <w:rPr>
                <w:rFonts w:ascii="Arial" w:hAnsi="Arial" w:cs="Arial"/>
                <w:color w:val="000000"/>
                <w:sz w:val="20"/>
                <w:szCs w:val="20"/>
                <w:shd w:val="clear" w:color="auto" w:fill="FFFFFF"/>
              </w:rPr>
              <w:t xml:space="preserve"> celebration</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0342EB" w14:textId="04B4F306" w:rsidR="004B5846" w:rsidRPr="002D726A" w:rsidRDefault="002D726A"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No class</w:t>
            </w:r>
          </w:p>
        </w:tc>
      </w:tr>
      <w:tr w:rsidR="00F2425D" w:rsidRPr="002D726A" w14:paraId="1762DE34" w14:textId="5105C485"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7C923F" w14:textId="6DAE431E"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10/1</w:t>
            </w:r>
            <w:r w:rsidR="002D726A" w:rsidRPr="002D726A">
              <w:rPr>
                <w:rFonts w:ascii="Arial" w:hAnsi="Arial" w:cs="Arial"/>
                <w:b/>
                <w:bCs/>
                <w:sz w:val="20"/>
                <w:szCs w:val="20"/>
              </w:rPr>
              <w:t>6</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035EB1" w14:textId="0D7B59FC" w:rsidR="004B5846" w:rsidRPr="002D726A" w:rsidRDefault="002D726A" w:rsidP="004B5846">
            <w:pPr>
              <w:rPr>
                <w:rFonts w:ascii="Arial" w:hAnsi="Arial" w:cs="Arial"/>
                <w:sz w:val="20"/>
                <w:szCs w:val="20"/>
              </w:rPr>
            </w:pPr>
            <w:r w:rsidRPr="002D726A">
              <w:rPr>
                <w:rFonts w:ascii="Arial" w:hAnsi="Arial" w:cs="Arial"/>
                <w:sz w:val="20"/>
                <w:szCs w:val="20"/>
              </w:rPr>
              <w:t>Dana Silverbush</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5A685F" w14:textId="7F867BB2" w:rsidR="004B5846"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09932055" w14:textId="6D316FDC"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F334A0" w14:textId="4861F9B7"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10/2</w:t>
            </w:r>
            <w:r w:rsidR="002D726A" w:rsidRPr="002D726A">
              <w:rPr>
                <w:rFonts w:ascii="Arial" w:hAnsi="Arial" w:cs="Arial"/>
                <w:b/>
                <w:bCs/>
                <w:sz w:val="20"/>
                <w:szCs w:val="20"/>
              </w:rPr>
              <w:t>3</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6BFC1" w14:textId="55FD2C6C" w:rsidR="004B5846" w:rsidRPr="002D726A" w:rsidRDefault="002D726A" w:rsidP="004B5846">
            <w:pPr>
              <w:rPr>
                <w:rFonts w:ascii="Arial" w:hAnsi="Arial" w:cs="Arial"/>
                <w:color w:val="000000"/>
                <w:sz w:val="20"/>
                <w:szCs w:val="20"/>
              </w:rPr>
            </w:pPr>
            <w:proofErr w:type="spellStart"/>
            <w:r w:rsidRPr="002D726A">
              <w:rPr>
                <w:rFonts w:ascii="Arial" w:hAnsi="Arial" w:cs="Arial"/>
                <w:sz w:val="20"/>
                <w:szCs w:val="20"/>
              </w:rPr>
              <w:t>Hongjun</w:t>
            </w:r>
            <w:proofErr w:type="spellEnd"/>
            <w:r w:rsidRPr="002D726A">
              <w:rPr>
                <w:rFonts w:ascii="Arial" w:hAnsi="Arial" w:cs="Arial"/>
                <w:sz w:val="20"/>
                <w:szCs w:val="20"/>
              </w:rPr>
              <w:t xml:space="preserve"> Song</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805D96" w14:textId="654456C5" w:rsidR="004B5846"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071F66D9" w14:textId="5569C9A3"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4C1260" w14:textId="09D9B9FD" w:rsidR="004B5846" w:rsidRPr="002D726A" w:rsidRDefault="004B5846" w:rsidP="004B5846">
            <w:pPr>
              <w:rPr>
                <w:rFonts w:ascii="Arial" w:hAnsi="Arial" w:cs="Arial"/>
                <w:color w:val="000000" w:themeColor="text1"/>
                <w:sz w:val="20"/>
                <w:szCs w:val="20"/>
              </w:rPr>
            </w:pPr>
            <w:r w:rsidRPr="002D726A">
              <w:rPr>
                <w:rFonts w:ascii="Arial" w:hAnsi="Arial" w:cs="Arial"/>
                <w:b/>
                <w:bCs/>
                <w:sz w:val="20"/>
                <w:szCs w:val="20"/>
              </w:rPr>
              <w:t>10/3</w:t>
            </w:r>
            <w:r w:rsidR="002D726A" w:rsidRPr="002D726A">
              <w:rPr>
                <w:rFonts w:ascii="Arial" w:hAnsi="Arial" w:cs="Arial"/>
                <w:b/>
                <w:bCs/>
                <w:sz w:val="20"/>
                <w:szCs w:val="20"/>
              </w:rPr>
              <w:t>0</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69E13D" w14:textId="5CD08F58" w:rsidR="004B5846" w:rsidRPr="002D726A" w:rsidRDefault="002D726A" w:rsidP="004B5846">
            <w:pPr>
              <w:rPr>
                <w:rFonts w:ascii="Arial" w:hAnsi="Arial" w:cs="Arial"/>
                <w:sz w:val="20"/>
                <w:szCs w:val="20"/>
              </w:rPr>
            </w:pPr>
            <w:r w:rsidRPr="002D726A">
              <w:rPr>
                <w:rFonts w:ascii="Arial" w:hAnsi="Arial" w:cs="Arial"/>
                <w:sz w:val="20"/>
                <w:szCs w:val="20"/>
              </w:rPr>
              <w:t>Shelley Berger</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80FAB8" w14:textId="09C1AE31" w:rsidR="004B5846"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0E006E3E" w14:textId="1F417626"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AB94C00" w14:textId="5F80525F" w:rsidR="00F2425D" w:rsidRPr="002D726A" w:rsidRDefault="00F2425D" w:rsidP="00F2425D">
            <w:pPr>
              <w:rPr>
                <w:rFonts w:ascii="Arial" w:hAnsi="Arial" w:cs="Arial"/>
                <w:color w:val="000000" w:themeColor="text1"/>
                <w:sz w:val="20"/>
                <w:szCs w:val="20"/>
              </w:rPr>
            </w:pPr>
            <w:r w:rsidRPr="002D726A">
              <w:rPr>
                <w:rFonts w:ascii="Arial" w:hAnsi="Arial" w:cs="Arial"/>
                <w:b/>
                <w:bCs/>
                <w:sz w:val="20"/>
                <w:szCs w:val="20"/>
              </w:rPr>
              <w:t>11/</w:t>
            </w:r>
            <w:r w:rsidR="002D726A" w:rsidRPr="002D726A">
              <w:rPr>
                <w:rFonts w:ascii="Arial" w:hAnsi="Arial" w:cs="Arial"/>
                <w:b/>
                <w:bCs/>
                <w:sz w:val="20"/>
                <w:szCs w:val="20"/>
              </w:rPr>
              <w:t>6</w:t>
            </w:r>
          </w:p>
        </w:tc>
        <w:tc>
          <w:tcPr>
            <w:tcW w:w="372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1A58C8C" w14:textId="2AB7068F" w:rsidR="00F2425D" w:rsidRPr="002D726A" w:rsidRDefault="002D726A" w:rsidP="00F2425D">
            <w:pPr>
              <w:rPr>
                <w:rFonts w:ascii="Arial" w:hAnsi="Arial" w:cs="Arial"/>
                <w:color w:val="000000"/>
                <w:sz w:val="20"/>
                <w:szCs w:val="20"/>
              </w:rPr>
            </w:pPr>
            <w:r w:rsidRPr="002D726A">
              <w:rPr>
                <w:rFonts w:ascii="Arial" w:hAnsi="Arial" w:cs="Arial"/>
                <w:sz w:val="20"/>
                <w:szCs w:val="20"/>
              </w:rPr>
              <w:t>Kahlilia Blanco</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7E228D" w14:textId="4462F302" w:rsidR="00F2425D"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5C97120A" w14:textId="48AC8C19"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EA1103" w14:textId="2D62198D" w:rsidR="00F2425D" w:rsidRPr="002D726A" w:rsidRDefault="00F2425D" w:rsidP="00F2425D">
            <w:pPr>
              <w:rPr>
                <w:rFonts w:ascii="Arial" w:hAnsi="Arial" w:cs="Arial"/>
                <w:color w:val="000000" w:themeColor="text1"/>
                <w:sz w:val="20"/>
                <w:szCs w:val="20"/>
              </w:rPr>
            </w:pPr>
            <w:r w:rsidRPr="002D726A">
              <w:rPr>
                <w:rFonts w:ascii="Arial" w:hAnsi="Arial" w:cs="Arial"/>
                <w:b/>
                <w:bCs/>
                <w:sz w:val="20"/>
                <w:szCs w:val="20"/>
              </w:rPr>
              <w:t>11/1</w:t>
            </w:r>
            <w:r w:rsidR="002D726A" w:rsidRPr="002D726A">
              <w:rPr>
                <w:rFonts w:ascii="Arial" w:hAnsi="Arial" w:cs="Arial"/>
                <w:b/>
                <w:bCs/>
                <w:sz w:val="20"/>
                <w:szCs w:val="20"/>
              </w:rPr>
              <w:t>3</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9B640E" w14:textId="4A6AC0FB" w:rsidR="00F2425D" w:rsidRPr="002D726A" w:rsidRDefault="002D726A" w:rsidP="00F2425D">
            <w:pPr>
              <w:rPr>
                <w:rFonts w:ascii="Arial" w:hAnsi="Arial" w:cs="Arial"/>
                <w:sz w:val="20"/>
                <w:szCs w:val="20"/>
              </w:rPr>
            </w:pPr>
            <w:proofErr w:type="spellStart"/>
            <w:r w:rsidRPr="002D726A">
              <w:rPr>
                <w:rFonts w:ascii="Arial" w:hAnsi="Arial" w:cs="Arial"/>
                <w:sz w:val="20"/>
                <w:szCs w:val="20"/>
              </w:rPr>
              <w:t>Yijing</w:t>
            </w:r>
            <w:proofErr w:type="spellEnd"/>
            <w:r w:rsidRPr="002D726A">
              <w:rPr>
                <w:rFonts w:ascii="Arial" w:hAnsi="Arial" w:cs="Arial"/>
                <w:sz w:val="20"/>
                <w:szCs w:val="20"/>
              </w:rPr>
              <w:t xml:space="preserve"> Su</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2D36AB" w14:textId="23117BF4" w:rsidR="00F2425D"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08D612D2" w14:textId="77777777"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A826892" w14:textId="7A161666" w:rsidR="00F2425D" w:rsidRPr="002D726A" w:rsidRDefault="00F2425D" w:rsidP="00F2425D">
            <w:pPr>
              <w:rPr>
                <w:rFonts w:ascii="Arial" w:hAnsi="Arial" w:cs="Arial"/>
                <w:color w:val="000000" w:themeColor="text1"/>
                <w:sz w:val="20"/>
                <w:szCs w:val="20"/>
              </w:rPr>
            </w:pPr>
            <w:r w:rsidRPr="002D726A">
              <w:rPr>
                <w:rFonts w:ascii="Arial" w:hAnsi="Arial" w:cs="Arial"/>
                <w:b/>
                <w:bCs/>
                <w:sz w:val="20"/>
                <w:szCs w:val="20"/>
              </w:rPr>
              <w:t>11/2</w:t>
            </w:r>
            <w:r w:rsidR="002D726A" w:rsidRPr="002D726A">
              <w:rPr>
                <w:rFonts w:ascii="Arial" w:hAnsi="Arial" w:cs="Arial"/>
                <w:b/>
                <w:bCs/>
                <w:sz w:val="20"/>
                <w:szCs w:val="20"/>
              </w:rPr>
              <w:t>0</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F2A652" w14:textId="62F6F06D" w:rsidR="00F2425D" w:rsidRPr="002D726A" w:rsidRDefault="002D726A" w:rsidP="00F2425D">
            <w:pPr>
              <w:rPr>
                <w:rFonts w:ascii="Arial" w:hAnsi="Arial" w:cs="Arial"/>
                <w:sz w:val="20"/>
                <w:szCs w:val="20"/>
              </w:rPr>
            </w:pPr>
            <w:r w:rsidRPr="002D726A">
              <w:rPr>
                <w:rFonts w:ascii="Arial" w:hAnsi="Arial" w:cs="Arial"/>
                <w:sz w:val="20"/>
                <w:szCs w:val="20"/>
              </w:rPr>
              <w:t>Liz Heller</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E3663E" w14:textId="70CD0C84" w:rsidR="00F2425D"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5311F19C" w14:textId="77777777"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14A95A" w14:textId="61086C37" w:rsidR="00F2425D" w:rsidRPr="002D726A" w:rsidRDefault="00F2425D" w:rsidP="00F2425D">
            <w:pPr>
              <w:rPr>
                <w:rFonts w:ascii="Arial" w:hAnsi="Arial" w:cs="Arial"/>
                <w:color w:val="000000" w:themeColor="text1"/>
                <w:sz w:val="20"/>
                <w:szCs w:val="20"/>
              </w:rPr>
            </w:pPr>
            <w:r w:rsidRPr="002D726A">
              <w:rPr>
                <w:rFonts w:ascii="Arial" w:hAnsi="Arial" w:cs="Arial"/>
                <w:b/>
                <w:bCs/>
                <w:sz w:val="20"/>
                <w:szCs w:val="20"/>
              </w:rPr>
              <w:t>11/2</w:t>
            </w:r>
            <w:r w:rsidR="002D726A" w:rsidRPr="002D726A">
              <w:rPr>
                <w:rFonts w:ascii="Arial" w:hAnsi="Arial" w:cs="Arial"/>
                <w:b/>
                <w:bCs/>
                <w:sz w:val="20"/>
                <w:szCs w:val="20"/>
              </w:rPr>
              <w:t>7</w:t>
            </w:r>
            <w:r w:rsidRPr="002D726A">
              <w:rPr>
                <w:rFonts w:ascii="Arial" w:hAnsi="Arial" w:cs="Arial"/>
                <w:b/>
                <w:bCs/>
                <w:sz w:val="20"/>
                <w:szCs w:val="20"/>
              </w:rPr>
              <w:t xml:space="preserve"> </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B1B95D" w14:textId="35E7B950" w:rsidR="00F2425D" w:rsidRPr="002D726A" w:rsidRDefault="00F2425D" w:rsidP="00F2425D">
            <w:pPr>
              <w:rPr>
                <w:rFonts w:ascii="Arial" w:hAnsi="Arial" w:cs="Arial"/>
                <w:sz w:val="20"/>
                <w:szCs w:val="20"/>
              </w:rPr>
            </w:pPr>
            <w:r w:rsidRPr="002D726A">
              <w:rPr>
                <w:rFonts w:ascii="Arial" w:hAnsi="Arial" w:cs="Arial"/>
                <w:b/>
                <w:bCs/>
                <w:sz w:val="20"/>
                <w:szCs w:val="20"/>
              </w:rPr>
              <w:t>Thanksgiving</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20EC31" w14:textId="54D65A2C" w:rsidR="00F2425D" w:rsidRPr="002D726A" w:rsidRDefault="002B70F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No class</w:t>
            </w:r>
          </w:p>
        </w:tc>
      </w:tr>
      <w:tr w:rsidR="00F2425D" w:rsidRPr="002D726A" w14:paraId="7A69894D" w14:textId="77777777"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8A2C21" w14:textId="09E4A31B" w:rsidR="00F2425D" w:rsidRPr="002D726A" w:rsidRDefault="00F2425D" w:rsidP="00F2425D">
            <w:pPr>
              <w:rPr>
                <w:rFonts w:ascii="Arial" w:hAnsi="Arial" w:cs="Arial"/>
                <w:b/>
                <w:bCs/>
                <w:sz w:val="20"/>
                <w:szCs w:val="20"/>
              </w:rPr>
            </w:pPr>
            <w:r w:rsidRPr="002D726A">
              <w:rPr>
                <w:rFonts w:ascii="Arial" w:hAnsi="Arial" w:cs="Arial"/>
                <w:b/>
                <w:bCs/>
                <w:sz w:val="20"/>
                <w:szCs w:val="20"/>
              </w:rPr>
              <w:t>12/</w:t>
            </w:r>
            <w:r w:rsidR="002D726A" w:rsidRPr="002D726A">
              <w:rPr>
                <w:rFonts w:ascii="Arial" w:hAnsi="Arial" w:cs="Arial"/>
                <w:b/>
                <w:bCs/>
                <w:sz w:val="20"/>
                <w:szCs w:val="20"/>
              </w:rPr>
              <w:t>4</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CBE3D9" w14:textId="1A816DB8" w:rsidR="00F2425D" w:rsidRPr="002D726A" w:rsidRDefault="002D726A" w:rsidP="00F2425D">
            <w:pPr>
              <w:ind w:right="-133"/>
              <w:rPr>
                <w:rFonts w:ascii="Arial" w:hAnsi="Arial" w:cs="Arial"/>
                <w:sz w:val="20"/>
                <w:szCs w:val="20"/>
              </w:rPr>
            </w:pPr>
            <w:r w:rsidRPr="002D726A">
              <w:rPr>
                <w:rFonts w:ascii="Arial" w:hAnsi="Arial" w:cs="Arial"/>
                <w:sz w:val="20"/>
                <w:szCs w:val="20"/>
              </w:rPr>
              <w:t>Ana Cristancho</w:t>
            </w:r>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F0F166" w14:textId="405F7728" w:rsidR="00F2425D" w:rsidRPr="002D726A" w:rsidRDefault="00F2425D" w:rsidP="00F2425D">
            <w:pPr>
              <w:rPr>
                <w:rFonts w:ascii="Arial" w:hAnsi="Arial" w:cs="Arial"/>
                <w:color w:val="000000"/>
                <w:sz w:val="20"/>
                <w:szCs w:val="20"/>
                <w:shd w:val="clear" w:color="auto" w:fill="FFFFFF"/>
              </w:rPr>
            </w:pPr>
            <w:r w:rsidRPr="002D726A">
              <w:rPr>
                <w:rFonts w:ascii="Arial" w:hAnsi="Arial" w:cs="Arial"/>
                <w:color w:val="000000"/>
                <w:sz w:val="20"/>
                <w:szCs w:val="20"/>
                <w:shd w:val="clear" w:color="auto" w:fill="FFFFFF"/>
              </w:rPr>
              <w:t>Student Presentation</w:t>
            </w:r>
          </w:p>
        </w:tc>
      </w:tr>
      <w:tr w:rsidR="00F2425D" w:rsidRPr="002D726A" w14:paraId="727B2623" w14:textId="4FC25AB4" w:rsidTr="006A13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9BF442" w14:textId="26387BCE" w:rsidR="00F2425D" w:rsidRPr="002D726A" w:rsidRDefault="00F2425D" w:rsidP="00F2425D">
            <w:pPr>
              <w:rPr>
                <w:rFonts w:ascii="Arial" w:hAnsi="Arial" w:cs="Arial"/>
                <w:color w:val="000000" w:themeColor="text1"/>
                <w:sz w:val="20"/>
                <w:szCs w:val="20"/>
              </w:rPr>
            </w:pPr>
            <w:r w:rsidRPr="002D726A">
              <w:rPr>
                <w:rFonts w:ascii="Arial" w:hAnsi="Arial" w:cs="Arial"/>
                <w:b/>
                <w:bCs/>
                <w:sz w:val="20"/>
                <w:szCs w:val="20"/>
              </w:rPr>
              <w:t>12/1</w:t>
            </w:r>
            <w:r w:rsidR="002D726A" w:rsidRPr="002D726A">
              <w:rPr>
                <w:rFonts w:ascii="Arial" w:hAnsi="Arial" w:cs="Arial"/>
                <w:b/>
                <w:bCs/>
                <w:sz w:val="20"/>
                <w:szCs w:val="20"/>
              </w:rPr>
              <w:t>1</w:t>
            </w:r>
          </w:p>
        </w:tc>
        <w:tc>
          <w:tcPr>
            <w:tcW w:w="3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F64DA9" w14:textId="129B62D4" w:rsidR="00F2425D" w:rsidRPr="002D726A" w:rsidRDefault="002D726A" w:rsidP="00F2425D">
            <w:pPr>
              <w:rPr>
                <w:rFonts w:ascii="Arial" w:hAnsi="Arial" w:cs="Arial"/>
                <w:sz w:val="20"/>
                <w:szCs w:val="20"/>
              </w:rPr>
            </w:pPr>
            <w:r w:rsidRPr="002D726A">
              <w:rPr>
                <w:rFonts w:ascii="Arial" w:hAnsi="Arial" w:cs="Arial"/>
                <w:sz w:val="20"/>
                <w:szCs w:val="20"/>
              </w:rPr>
              <w:t xml:space="preserve">Naiara </w:t>
            </w:r>
            <w:proofErr w:type="spellStart"/>
            <w:r w:rsidRPr="002D726A">
              <w:rPr>
                <w:rFonts w:ascii="Arial" w:hAnsi="Arial" w:cs="Arial"/>
                <w:sz w:val="20"/>
                <w:szCs w:val="20"/>
              </w:rPr>
              <w:t>Akizu</w:t>
            </w:r>
            <w:proofErr w:type="spellEnd"/>
          </w:p>
        </w:tc>
        <w:tc>
          <w:tcPr>
            <w:tcW w:w="5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706263" w14:textId="78A43F05" w:rsidR="00F2425D" w:rsidRPr="002D726A" w:rsidRDefault="00F2425D" w:rsidP="00F2425D">
            <w:pPr>
              <w:pStyle w:val="Heading1"/>
              <w:shd w:val="clear" w:color="auto" w:fill="FFFFFF"/>
              <w:rPr>
                <w:rFonts w:ascii="Arial" w:hAnsi="Arial" w:cs="Arial"/>
                <w:b w:val="0"/>
                <w:bCs w:val="0"/>
                <w:color w:val="000000"/>
                <w:kern w:val="0"/>
                <w:sz w:val="20"/>
                <w:szCs w:val="20"/>
                <w:shd w:val="clear" w:color="auto" w:fill="FFFFFF"/>
              </w:rPr>
            </w:pPr>
            <w:r w:rsidRPr="002D726A">
              <w:rPr>
                <w:rFonts w:ascii="Arial" w:hAnsi="Arial" w:cs="Arial"/>
                <w:b w:val="0"/>
                <w:bCs w:val="0"/>
                <w:color w:val="000000"/>
                <w:sz w:val="20"/>
                <w:szCs w:val="20"/>
                <w:shd w:val="clear" w:color="auto" w:fill="FFFFFF"/>
              </w:rPr>
              <w:t>Student Presentation</w:t>
            </w:r>
          </w:p>
        </w:tc>
      </w:tr>
    </w:tbl>
    <w:p w14:paraId="264822CC" w14:textId="77777777" w:rsidR="00B83780" w:rsidRPr="002D726A" w:rsidRDefault="00B83780" w:rsidP="00426476">
      <w:pPr>
        <w:jc w:val="center"/>
        <w:rPr>
          <w:rFonts w:ascii="Arial" w:hAnsi="Arial" w:cs="Arial"/>
          <w:sz w:val="20"/>
          <w:szCs w:val="20"/>
        </w:rPr>
      </w:pPr>
    </w:p>
    <w:p w14:paraId="6CEF521D" w14:textId="77777777" w:rsidR="00F34412" w:rsidRPr="002D726A" w:rsidRDefault="00F34412" w:rsidP="00F34412">
      <w:pPr>
        <w:rPr>
          <w:rFonts w:ascii="Arial" w:hAnsi="Arial" w:cs="Arial"/>
          <w:b/>
        </w:rPr>
      </w:pPr>
    </w:p>
    <w:p w14:paraId="61DC0C5E" w14:textId="42E0F1AA" w:rsidR="00F34412" w:rsidRPr="00426476" w:rsidRDefault="00F34412" w:rsidP="0018541F">
      <w:pPr>
        <w:ind w:right="210"/>
        <w:rPr>
          <w:rFonts w:ascii="Arial" w:hAnsi="Arial" w:cs="Arial"/>
          <w:sz w:val="20"/>
          <w:szCs w:val="20"/>
        </w:rPr>
      </w:pPr>
      <w:r w:rsidRPr="002D726A">
        <w:rPr>
          <w:rFonts w:ascii="Arial" w:hAnsi="Arial" w:cs="Arial"/>
          <w:bCs/>
        </w:rPr>
        <w:t>STUDENT SIGNUPS:</w:t>
      </w:r>
      <w:r w:rsidRPr="002D726A">
        <w:rPr>
          <w:rFonts w:ascii="Arial" w:hAnsi="Arial" w:cs="Arial"/>
          <w:b/>
        </w:rPr>
        <w:t xml:space="preserve"> </w:t>
      </w:r>
      <w:r w:rsidRPr="002D726A">
        <w:rPr>
          <w:rFonts w:ascii="Arial" w:hAnsi="Arial" w:cs="Arial"/>
          <w:sz w:val="20"/>
          <w:szCs w:val="20"/>
        </w:rPr>
        <w:t xml:space="preserve">A link for </w:t>
      </w:r>
      <w:r w:rsidR="0050446D" w:rsidRPr="002D726A">
        <w:rPr>
          <w:rFonts w:ascii="Arial" w:hAnsi="Arial" w:cs="Arial"/>
          <w:sz w:val="20"/>
          <w:szCs w:val="20"/>
        </w:rPr>
        <w:t xml:space="preserve">presentation </w:t>
      </w:r>
      <w:r w:rsidRPr="002D726A">
        <w:rPr>
          <w:rFonts w:ascii="Arial" w:hAnsi="Arial" w:cs="Arial"/>
          <w:sz w:val="20"/>
          <w:szCs w:val="20"/>
        </w:rPr>
        <w:t xml:space="preserve">signups will be sent out following the </w:t>
      </w:r>
      <w:r w:rsidR="002D726A" w:rsidRPr="002D726A">
        <w:rPr>
          <w:rFonts w:ascii="Arial" w:hAnsi="Arial" w:cs="Arial"/>
          <w:sz w:val="20"/>
          <w:szCs w:val="20"/>
        </w:rPr>
        <w:t>organization</w:t>
      </w:r>
      <w:r w:rsidR="006A136D">
        <w:rPr>
          <w:rFonts w:ascii="Arial" w:hAnsi="Arial" w:cs="Arial"/>
          <w:sz w:val="20"/>
          <w:szCs w:val="20"/>
        </w:rPr>
        <w:t>al</w:t>
      </w:r>
      <w:r w:rsidRPr="002D726A">
        <w:rPr>
          <w:rFonts w:ascii="Arial" w:hAnsi="Arial" w:cs="Arial"/>
          <w:sz w:val="20"/>
          <w:szCs w:val="20"/>
        </w:rPr>
        <w:t xml:space="preserve"> meeting by email. When you receive it</w:t>
      </w:r>
      <w:r w:rsidR="0047364E" w:rsidRPr="002D726A">
        <w:rPr>
          <w:rFonts w:ascii="Arial" w:hAnsi="Arial" w:cs="Arial"/>
          <w:sz w:val="20"/>
          <w:szCs w:val="20"/>
        </w:rPr>
        <w:t>,</w:t>
      </w:r>
      <w:r w:rsidRPr="002D726A">
        <w:rPr>
          <w:rFonts w:ascii="Arial" w:hAnsi="Arial" w:cs="Arial"/>
          <w:sz w:val="20"/>
          <w:szCs w:val="20"/>
        </w:rPr>
        <w:t xml:space="preserve"> please select a date (first come first serve). </w:t>
      </w:r>
      <w:r w:rsidRPr="002D726A">
        <w:rPr>
          <w:rFonts w:ascii="Arial" w:hAnsi="Arial" w:cs="Arial"/>
          <w:sz w:val="20"/>
          <w:szCs w:val="20"/>
          <w:lang w:bidi="en-US"/>
        </w:rPr>
        <w:t>You should meet with your faculty Host/Mentor to discuss your respective paper assignment and/or to prepare your presentation if possible. (In some cases it is not feasible to schedule a meeting so this is not a requirement of the course</w:t>
      </w:r>
      <w:r w:rsidR="007D0633" w:rsidRPr="002D726A">
        <w:rPr>
          <w:rFonts w:ascii="Arial" w:hAnsi="Arial" w:cs="Arial"/>
          <w:sz w:val="20"/>
          <w:szCs w:val="20"/>
          <w:lang w:bidi="en-US"/>
        </w:rPr>
        <w:t xml:space="preserve"> but highly recommended when possilbe</w:t>
      </w:r>
      <w:r w:rsidRPr="002D726A">
        <w:rPr>
          <w:rFonts w:ascii="Arial" w:hAnsi="Arial" w:cs="Arial"/>
          <w:sz w:val="20"/>
          <w:szCs w:val="20"/>
          <w:lang w:bidi="en-US"/>
        </w:rPr>
        <w:t>.) Faculty members are very busy – so schedule your meetings with the faculty mentors</w:t>
      </w:r>
      <w:r w:rsidRPr="002D726A">
        <w:rPr>
          <w:rFonts w:ascii="Arial" w:hAnsi="Arial" w:cs="Arial"/>
          <w:iCs/>
          <w:sz w:val="20"/>
          <w:szCs w:val="20"/>
          <w:lang w:bidi="en-US"/>
        </w:rPr>
        <w:t xml:space="preserve"> at least</w:t>
      </w:r>
      <w:r w:rsidRPr="002D726A">
        <w:rPr>
          <w:rFonts w:ascii="Arial" w:hAnsi="Arial" w:cs="Arial"/>
          <w:i/>
          <w:sz w:val="20"/>
          <w:szCs w:val="20"/>
          <w:lang w:bidi="en-US"/>
        </w:rPr>
        <w:t xml:space="preserve"> 2 WEEKS IN ADVANCE</w:t>
      </w:r>
      <w:r w:rsidRPr="002D726A">
        <w:rPr>
          <w:rFonts w:ascii="Arial" w:hAnsi="Arial" w:cs="Arial"/>
          <w:sz w:val="20"/>
          <w:szCs w:val="20"/>
          <w:lang w:bidi="en-US"/>
        </w:rPr>
        <w:t>. Please come to these meetings having fully read the paper and its methods, put together your presentation to the best of your ability, and have a list of specific topics/questions to discuss with your</w:t>
      </w:r>
      <w:r w:rsidRPr="00F34412">
        <w:rPr>
          <w:rFonts w:ascii="Arial" w:hAnsi="Arial" w:cs="Arial"/>
          <w:sz w:val="20"/>
          <w:szCs w:val="20"/>
          <w:lang w:bidi="en-US"/>
        </w:rPr>
        <w:t xml:space="preserve"> mentor.</w:t>
      </w:r>
    </w:p>
    <w:sectPr w:rsidR="00F34412" w:rsidRPr="00426476">
      <w:pgSz w:w="12240" w:h="15840"/>
      <w:pgMar w:top="1360" w:right="5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1772A"/>
    <w:multiLevelType w:val="hybridMultilevel"/>
    <w:tmpl w:val="B8B487DC"/>
    <w:lvl w:ilvl="0" w:tplc="92E6F21C">
      <w:start w:val="1"/>
      <w:numFmt w:val="decimal"/>
      <w:lvlText w:val="%1)"/>
      <w:lvlJc w:val="left"/>
      <w:pPr>
        <w:ind w:left="1340" w:hanging="260"/>
        <w:jc w:val="left"/>
      </w:pPr>
      <w:rPr>
        <w:rFonts w:ascii="Arial" w:eastAsia="Arial" w:hAnsi="Arial" w:cs="Arial" w:hint="default"/>
        <w:b w:val="0"/>
        <w:bCs w:val="0"/>
        <w:spacing w:val="0"/>
        <w:w w:val="100"/>
        <w:sz w:val="22"/>
        <w:szCs w:val="22"/>
      </w:rPr>
    </w:lvl>
    <w:lvl w:ilvl="1" w:tplc="3D125324">
      <w:numFmt w:val="bullet"/>
      <w:lvlText w:val="•"/>
      <w:lvlJc w:val="left"/>
      <w:pPr>
        <w:ind w:left="2100" w:hanging="260"/>
      </w:pPr>
      <w:rPr>
        <w:rFonts w:hint="default"/>
      </w:rPr>
    </w:lvl>
    <w:lvl w:ilvl="2" w:tplc="074EA638">
      <w:numFmt w:val="bullet"/>
      <w:lvlText w:val="•"/>
      <w:lvlJc w:val="left"/>
      <w:pPr>
        <w:ind w:left="3060" w:hanging="260"/>
      </w:pPr>
      <w:rPr>
        <w:rFonts w:hint="default"/>
      </w:rPr>
    </w:lvl>
    <w:lvl w:ilvl="3" w:tplc="4DA05A20">
      <w:numFmt w:val="bullet"/>
      <w:lvlText w:val="•"/>
      <w:lvlJc w:val="left"/>
      <w:pPr>
        <w:ind w:left="4020" w:hanging="260"/>
      </w:pPr>
      <w:rPr>
        <w:rFonts w:hint="default"/>
      </w:rPr>
    </w:lvl>
    <w:lvl w:ilvl="4" w:tplc="D236219A">
      <w:numFmt w:val="bullet"/>
      <w:lvlText w:val="•"/>
      <w:lvlJc w:val="left"/>
      <w:pPr>
        <w:ind w:left="4980" w:hanging="260"/>
      </w:pPr>
      <w:rPr>
        <w:rFonts w:hint="default"/>
      </w:rPr>
    </w:lvl>
    <w:lvl w:ilvl="5" w:tplc="7B027CD2">
      <w:numFmt w:val="bullet"/>
      <w:lvlText w:val="•"/>
      <w:lvlJc w:val="left"/>
      <w:pPr>
        <w:ind w:left="5940" w:hanging="260"/>
      </w:pPr>
      <w:rPr>
        <w:rFonts w:hint="default"/>
      </w:rPr>
    </w:lvl>
    <w:lvl w:ilvl="6" w:tplc="0D524F62">
      <w:numFmt w:val="bullet"/>
      <w:lvlText w:val="•"/>
      <w:lvlJc w:val="left"/>
      <w:pPr>
        <w:ind w:left="6900" w:hanging="260"/>
      </w:pPr>
      <w:rPr>
        <w:rFonts w:hint="default"/>
      </w:rPr>
    </w:lvl>
    <w:lvl w:ilvl="7" w:tplc="F230CB12">
      <w:numFmt w:val="bullet"/>
      <w:lvlText w:val="•"/>
      <w:lvlJc w:val="left"/>
      <w:pPr>
        <w:ind w:left="7860" w:hanging="260"/>
      </w:pPr>
      <w:rPr>
        <w:rFonts w:hint="default"/>
      </w:rPr>
    </w:lvl>
    <w:lvl w:ilvl="8" w:tplc="20BE5CF8">
      <w:numFmt w:val="bullet"/>
      <w:lvlText w:val="•"/>
      <w:lvlJc w:val="left"/>
      <w:pPr>
        <w:ind w:left="8820" w:hanging="260"/>
      </w:pPr>
      <w:rPr>
        <w:rFonts w:hint="default"/>
      </w:rPr>
    </w:lvl>
  </w:abstractNum>
  <w:abstractNum w:abstractNumId="1" w15:restartNumberingAfterBreak="0">
    <w:nsid w:val="7EF30AD9"/>
    <w:multiLevelType w:val="hybridMultilevel"/>
    <w:tmpl w:val="BB36A2CC"/>
    <w:lvl w:ilvl="0" w:tplc="0FBE4246">
      <w:start w:val="1"/>
      <w:numFmt w:val="decimal"/>
      <w:lvlText w:val="%1)"/>
      <w:lvlJc w:val="left"/>
      <w:pPr>
        <w:ind w:left="1851" w:hanging="260"/>
        <w:jc w:val="left"/>
      </w:pPr>
      <w:rPr>
        <w:rFonts w:ascii="Arial" w:eastAsia="Arial" w:hAnsi="Arial" w:cs="Arial" w:hint="default"/>
        <w:spacing w:val="0"/>
        <w:w w:val="100"/>
        <w:sz w:val="22"/>
        <w:szCs w:val="22"/>
      </w:rPr>
    </w:lvl>
    <w:lvl w:ilvl="1" w:tplc="E2187590">
      <w:numFmt w:val="bullet"/>
      <w:lvlText w:val="•"/>
      <w:lvlJc w:val="left"/>
      <w:pPr>
        <w:ind w:left="2748" w:hanging="260"/>
      </w:pPr>
      <w:rPr>
        <w:rFonts w:hint="default"/>
      </w:rPr>
    </w:lvl>
    <w:lvl w:ilvl="2" w:tplc="945033FE">
      <w:numFmt w:val="bullet"/>
      <w:lvlText w:val="•"/>
      <w:lvlJc w:val="left"/>
      <w:pPr>
        <w:ind w:left="3636" w:hanging="260"/>
      </w:pPr>
      <w:rPr>
        <w:rFonts w:hint="default"/>
      </w:rPr>
    </w:lvl>
    <w:lvl w:ilvl="3" w:tplc="F25C4DBC">
      <w:numFmt w:val="bullet"/>
      <w:lvlText w:val="•"/>
      <w:lvlJc w:val="left"/>
      <w:pPr>
        <w:ind w:left="4524" w:hanging="260"/>
      </w:pPr>
      <w:rPr>
        <w:rFonts w:hint="default"/>
      </w:rPr>
    </w:lvl>
    <w:lvl w:ilvl="4" w:tplc="94AE4F14">
      <w:numFmt w:val="bullet"/>
      <w:lvlText w:val="•"/>
      <w:lvlJc w:val="left"/>
      <w:pPr>
        <w:ind w:left="5412" w:hanging="260"/>
      </w:pPr>
      <w:rPr>
        <w:rFonts w:hint="default"/>
      </w:rPr>
    </w:lvl>
    <w:lvl w:ilvl="5" w:tplc="3F7E3C08">
      <w:numFmt w:val="bullet"/>
      <w:lvlText w:val="•"/>
      <w:lvlJc w:val="left"/>
      <w:pPr>
        <w:ind w:left="6300" w:hanging="260"/>
      </w:pPr>
      <w:rPr>
        <w:rFonts w:hint="default"/>
      </w:rPr>
    </w:lvl>
    <w:lvl w:ilvl="6" w:tplc="62D4EDCE">
      <w:numFmt w:val="bullet"/>
      <w:lvlText w:val="•"/>
      <w:lvlJc w:val="left"/>
      <w:pPr>
        <w:ind w:left="7188" w:hanging="260"/>
      </w:pPr>
      <w:rPr>
        <w:rFonts w:hint="default"/>
      </w:rPr>
    </w:lvl>
    <w:lvl w:ilvl="7" w:tplc="868E8B3C">
      <w:numFmt w:val="bullet"/>
      <w:lvlText w:val="•"/>
      <w:lvlJc w:val="left"/>
      <w:pPr>
        <w:ind w:left="8076" w:hanging="260"/>
      </w:pPr>
      <w:rPr>
        <w:rFonts w:hint="default"/>
      </w:rPr>
    </w:lvl>
    <w:lvl w:ilvl="8" w:tplc="EC587A20">
      <w:numFmt w:val="bullet"/>
      <w:lvlText w:val="•"/>
      <w:lvlJc w:val="left"/>
      <w:pPr>
        <w:ind w:left="8964" w:hanging="260"/>
      </w:pPr>
      <w:rPr>
        <w:rFonts w:hint="default"/>
      </w:rPr>
    </w:lvl>
  </w:abstractNum>
  <w:num w:numId="1" w16cid:durableId="1543134552">
    <w:abstractNumId w:val="0"/>
  </w:num>
  <w:num w:numId="2" w16cid:durableId="2002345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C8"/>
    <w:rsid w:val="000F71EA"/>
    <w:rsid w:val="00147611"/>
    <w:rsid w:val="0018541F"/>
    <w:rsid w:val="00187130"/>
    <w:rsid w:val="00214397"/>
    <w:rsid w:val="00251BC8"/>
    <w:rsid w:val="0026759F"/>
    <w:rsid w:val="002B70FD"/>
    <w:rsid w:val="002D726A"/>
    <w:rsid w:val="00372E01"/>
    <w:rsid w:val="003A2FEE"/>
    <w:rsid w:val="003C65C0"/>
    <w:rsid w:val="00426476"/>
    <w:rsid w:val="0047364E"/>
    <w:rsid w:val="004B5846"/>
    <w:rsid w:val="0050446D"/>
    <w:rsid w:val="006A136D"/>
    <w:rsid w:val="007D0633"/>
    <w:rsid w:val="00806290"/>
    <w:rsid w:val="0081626A"/>
    <w:rsid w:val="00900767"/>
    <w:rsid w:val="00921851"/>
    <w:rsid w:val="009A49E3"/>
    <w:rsid w:val="009C21F8"/>
    <w:rsid w:val="009C63F4"/>
    <w:rsid w:val="009D6FCC"/>
    <w:rsid w:val="00A82C51"/>
    <w:rsid w:val="00AA4C1C"/>
    <w:rsid w:val="00B022C8"/>
    <w:rsid w:val="00B32F28"/>
    <w:rsid w:val="00B46BF3"/>
    <w:rsid w:val="00B83780"/>
    <w:rsid w:val="00C02C43"/>
    <w:rsid w:val="00D30017"/>
    <w:rsid w:val="00D65F1D"/>
    <w:rsid w:val="00D92165"/>
    <w:rsid w:val="00DC28DF"/>
    <w:rsid w:val="00DE37E0"/>
    <w:rsid w:val="00ED6D1B"/>
    <w:rsid w:val="00EF2A47"/>
    <w:rsid w:val="00F2425D"/>
    <w:rsid w:val="00F34412"/>
    <w:rsid w:val="00F415A5"/>
    <w:rsid w:val="00F8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173B0A"/>
  <w15:docId w15:val="{0AE00737-8551-F441-AB16-34778705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80"/>
    <w:pPr>
      <w:widowControl/>
      <w:autoSpaceDE/>
      <w:autoSpaceDN/>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DC28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
    </w:pPr>
    <w:rPr>
      <w:rFonts w:ascii="Arial" w:eastAsia="Arial" w:hAnsi="Arial" w:cs="Arial"/>
      <w:sz w:val="22"/>
      <w:szCs w:val="22"/>
      <w:lang w:eastAsia="en-US"/>
    </w:rPr>
  </w:style>
  <w:style w:type="paragraph" w:styleId="ListParagraph">
    <w:name w:val="List Paragraph"/>
    <w:basedOn w:val="Normal"/>
    <w:uiPriority w:val="1"/>
    <w:qFormat/>
    <w:pPr>
      <w:widowControl w:val="0"/>
      <w:autoSpaceDE w:val="0"/>
      <w:autoSpaceDN w:val="0"/>
      <w:spacing w:before="1"/>
      <w:ind w:left="1851" w:hanging="260"/>
    </w:pPr>
    <w:rPr>
      <w:rFonts w:ascii="Arial" w:eastAsia="Arial" w:hAnsi="Arial" w:cs="Arial"/>
      <w:sz w:val="22"/>
      <w:szCs w:val="22"/>
      <w:lang w:eastAsia="en-US"/>
    </w:rPr>
  </w:style>
  <w:style w:type="paragraph" w:customStyle="1" w:styleId="TableParagraph">
    <w:name w:val="Table Paragraph"/>
    <w:basedOn w:val="Normal"/>
    <w:uiPriority w:val="1"/>
    <w:qFormat/>
    <w:pPr>
      <w:widowControl w:val="0"/>
      <w:autoSpaceDE w:val="0"/>
      <w:autoSpaceDN w:val="0"/>
      <w:ind w:left="50"/>
    </w:pPr>
    <w:rPr>
      <w:rFonts w:ascii="Arial" w:eastAsia="Arial" w:hAnsi="Arial" w:cs="Arial"/>
      <w:sz w:val="22"/>
      <w:szCs w:val="22"/>
      <w:lang w:eastAsia="en-US"/>
    </w:rPr>
  </w:style>
  <w:style w:type="character" w:styleId="Hyperlink">
    <w:name w:val="Hyperlink"/>
    <w:basedOn w:val="DefaultParagraphFont"/>
    <w:uiPriority w:val="99"/>
    <w:unhideWhenUsed/>
    <w:rsid w:val="00921851"/>
    <w:rPr>
      <w:color w:val="0000FF"/>
      <w:u w:val="single"/>
    </w:rPr>
  </w:style>
  <w:style w:type="character" w:styleId="UnresolvedMention">
    <w:name w:val="Unresolved Mention"/>
    <w:basedOn w:val="DefaultParagraphFont"/>
    <w:uiPriority w:val="99"/>
    <w:semiHidden/>
    <w:unhideWhenUsed/>
    <w:rsid w:val="00921851"/>
    <w:rPr>
      <w:color w:val="605E5C"/>
      <w:shd w:val="clear" w:color="auto" w:fill="E1DFDD"/>
    </w:rPr>
  </w:style>
  <w:style w:type="character" w:styleId="FollowedHyperlink">
    <w:name w:val="FollowedHyperlink"/>
    <w:basedOn w:val="DefaultParagraphFont"/>
    <w:uiPriority w:val="99"/>
    <w:semiHidden/>
    <w:unhideWhenUsed/>
    <w:rsid w:val="00A82C51"/>
    <w:rPr>
      <w:color w:val="800080" w:themeColor="followedHyperlink"/>
      <w:u w:val="single"/>
    </w:rPr>
  </w:style>
  <w:style w:type="character" w:customStyle="1" w:styleId="apple-converted-space">
    <w:name w:val="apple-converted-space"/>
    <w:basedOn w:val="DefaultParagraphFont"/>
    <w:rsid w:val="00B83780"/>
  </w:style>
  <w:style w:type="character" w:customStyle="1" w:styleId="Heading1Char">
    <w:name w:val="Heading 1 Char"/>
    <w:basedOn w:val="DefaultParagraphFont"/>
    <w:link w:val="Heading1"/>
    <w:uiPriority w:val="9"/>
    <w:rsid w:val="00DC28DF"/>
    <w:rPr>
      <w:rFonts w:ascii="Times New Roman" w:eastAsia="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4339">
      <w:bodyDiv w:val="1"/>
      <w:marLeft w:val="0"/>
      <w:marRight w:val="0"/>
      <w:marTop w:val="0"/>
      <w:marBottom w:val="0"/>
      <w:divBdr>
        <w:top w:val="none" w:sz="0" w:space="0" w:color="auto"/>
        <w:left w:val="none" w:sz="0" w:space="0" w:color="auto"/>
        <w:bottom w:val="none" w:sz="0" w:space="0" w:color="auto"/>
        <w:right w:val="none" w:sz="0" w:space="0" w:color="auto"/>
      </w:divBdr>
    </w:div>
    <w:div w:id="305475165">
      <w:bodyDiv w:val="1"/>
      <w:marLeft w:val="0"/>
      <w:marRight w:val="0"/>
      <w:marTop w:val="0"/>
      <w:marBottom w:val="0"/>
      <w:divBdr>
        <w:top w:val="none" w:sz="0" w:space="0" w:color="auto"/>
        <w:left w:val="none" w:sz="0" w:space="0" w:color="auto"/>
        <w:bottom w:val="none" w:sz="0" w:space="0" w:color="auto"/>
        <w:right w:val="none" w:sz="0" w:space="0" w:color="auto"/>
      </w:divBdr>
    </w:div>
    <w:div w:id="534318208">
      <w:bodyDiv w:val="1"/>
      <w:marLeft w:val="0"/>
      <w:marRight w:val="0"/>
      <w:marTop w:val="0"/>
      <w:marBottom w:val="0"/>
      <w:divBdr>
        <w:top w:val="none" w:sz="0" w:space="0" w:color="auto"/>
        <w:left w:val="none" w:sz="0" w:space="0" w:color="auto"/>
        <w:bottom w:val="none" w:sz="0" w:space="0" w:color="auto"/>
        <w:right w:val="none" w:sz="0" w:space="0" w:color="auto"/>
      </w:divBdr>
    </w:div>
    <w:div w:id="741952848">
      <w:bodyDiv w:val="1"/>
      <w:marLeft w:val="0"/>
      <w:marRight w:val="0"/>
      <w:marTop w:val="0"/>
      <w:marBottom w:val="0"/>
      <w:divBdr>
        <w:top w:val="none" w:sz="0" w:space="0" w:color="auto"/>
        <w:left w:val="none" w:sz="0" w:space="0" w:color="auto"/>
        <w:bottom w:val="none" w:sz="0" w:space="0" w:color="auto"/>
        <w:right w:val="none" w:sz="0" w:space="0" w:color="auto"/>
      </w:divBdr>
    </w:div>
    <w:div w:id="1326015342">
      <w:bodyDiv w:val="1"/>
      <w:marLeft w:val="0"/>
      <w:marRight w:val="0"/>
      <w:marTop w:val="0"/>
      <w:marBottom w:val="0"/>
      <w:divBdr>
        <w:top w:val="none" w:sz="0" w:space="0" w:color="auto"/>
        <w:left w:val="none" w:sz="0" w:space="0" w:color="auto"/>
        <w:bottom w:val="none" w:sz="0" w:space="0" w:color="auto"/>
        <w:right w:val="none" w:sz="0" w:space="0" w:color="auto"/>
      </w:divBdr>
    </w:div>
    <w:div w:id="1433621907">
      <w:bodyDiv w:val="1"/>
      <w:marLeft w:val="0"/>
      <w:marRight w:val="0"/>
      <w:marTop w:val="0"/>
      <w:marBottom w:val="0"/>
      <w:divBdr>
        <w:top w:val="none" w:sz="0" w:space="0" w:color="auto"/>
        <w:left w:val="none" w:sz="0" w:space="0" w:color="auto"/>
        <w:bottom w:val="none" w:sz="0" w:space="0" w:color="auto"/>
        <w:right w:val="none" w:sz="0" w:space="0" w:color="auto"/>
      </w:divBdr>
    </w:div>
    <w:div w:id="1608462195">
      <w:bodyDiv w:val="1"/>
      <w:marLeft w:val="0"/>
      <w:marRight w:val="0"/>
      <w:marTop w:val="0"/>
      <w:marBottom w:val="0"/>
      <w:divBdr>
        <w:top w:val="none" w:sz="0" w:space="0" w:color="auto"/>
        <w:left w:val="none" w:sz="0" w:space="0" w:color="auto"/>
        <w:bottom w:val="none" w:sz="0" w:space="0" w:color="auto"/>
        <w:right w:val="none" w:sz="0" w:space="0" w:color="auto"/>
      </w:divBdr>
    </w:div>
    <w:div w:id="1651707776">
      <w:bodyDiv w:val="1"/>
      <w:marLeft w:val="0"/>
      <w:marRight w:val="0"/>
      <w:marTop w:val="0"/>
      <w:marBottom w:val="0"/>
      <w:divBdr>
        <w:top w:val="none" w:sz="0" w:space="0" w:color="auto"/>
        <w:left w:val="none" w:sz="0" w:space="0" w:color="auto"/>
        <w:bottom w:val="none" w:sz="0" w:space="0" w:color="auto"/>
        <w:right w:val="none" w:sz="0" w:space="0" w:color="auto"/>
      </w:divBdr>
    </w:div>
    <w:div w:id="1762946113">
      <w:bodyDiv w:val="1"/>
      <w:marLeft w:val="0"/>
      <w:marRight w:val="0"/>
      <w:marTop w:val="0"/>
      <w:marBottom w:val="0"/>
      <w:divBdr>
        <w:top w:val="none" w:sz="0" w:space="0" w:color="auto"/>
        <w:left w:val="none" w:sz="0" w:space="0" w:color="auto"/>
        <w:bottom w:val="none" w:sz="0" w:space="0" w:color="auto"/>
        <w:right w:val="none" w:sz="0" w:space="0" w:color="auto"/>
      </w:divBdr>
    </w:div>
    <w:div w:id="1862546976">
      <w:bodyDiv w:val="1"/>
      <w:marLeft w:val="0"/>
      <w:marRight w:val="0"/>
      <w:marTop w:val="0"/>
      <w:marBottom w:val="0"/>
      <w:divBdr>
        <w:top w:val="none" w:sz="0" w:space="0" w:color="auto"/>
        <w:left w:val="none" w:sz="0" w:space="0" w:color="auto"/>
        <w:bottom w:val="none" w:sz="0" w:space="0" w:color="auto"/>
        <w:right w:val="none" w:sz="0" w:space="0" w:color="auto"/>
      </w:divBdr>
    </w:div>
    <w:div w:id="1951744709">
      <w:bodyDiv w:val="1"/>
      <w:marLeft w:val="0"/>
      <w:marRight w:val="0"/>
      <w:marTop w:val="0"/>
      <w:marBottom w:val="0"/>
      <w:divBdr>
        <w:top w:val="none" w:sz="0" w:space="0" w:color="auto"/>
        <w:left w:val="none" w:sz="0" w:space="0" w:color="auto"/>
        <w:bottom w:val="none" w:sz="0" w:space="0" w:color="auto"/>
        <w:right w:val="none" w:sz="0" w:space="0" w:color="auto"/>
      </w:divBdr>
    </w:div>
    <w:div w:id="1972175020">
      <w:bodyDiv w:val="1"/>
      <w:marLeft w:val="0"/>
      <w:marRight w:val="0"/>
      <w:marTop w:val="0"/>
      <w:marBottom w:val="0"/>
      <w:divBdr>
        <w:top w:val="none" w:sz="0" w:space="0" w:color="auto"/>
        <w:left w:val="none" w:sz="0" w:space="0" w:color="auto"/>
        <w:bottom w:val="none" w:sz="0" w:space="0" w:color="auto"/>
        <w:right w:val="none" w:sz="0" w:space="0" w:color="auto"/>
      </w:divBdr>
    </w:div>
    <w:div w:id="1976790263">
      <w:bodyDiv w:val="1"/>
      <w:marLeft w:val="0"/>
      <w:marRight w:val="0"/>
      <w:marTop w:val="0"/>
      <w:marBottom w:val="0"/>
      <w:divBdr>
        <w:top w:val="none" w:sz="0" w:space="0" w:color="auto"/>
        <w:left w:val="none" w:sz="0" w:space="0" w:color="auto"/>
        <w:bottom w:val="none" w:sz="0" w:space="0" w:color="auto"/>
        <w:right w:val="none" w:sz="0" w:space="0" w:color="auto"/>
      </w:divBdr>
    </w:div>
    <w:div w:id="1996764238">
      <w:bodyDiv w:val="1"/>
      <w:marLeft w:val="0"/>
      <w:marRight w:val="0"/>
      <w:marTop w:val="0"/>
      <w:marBottom w:val="0"/>
      <w:divBdr>
        <w:top w:val="none" w:sz="0" w:space="0" w:color="auto"/>
        <w:left w:val="none" w:sz="0" w:space="0" w:color="auto"/>
        <w:bottom w:val="none" w:sz="0" w:space="0" w:color="auto"/>
        <w:right w:val="none" w:sz="0" w:space="0" w:color="auto"/>
      </w:divBdr>
    </w:div>
    <w:div w:id="199887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owu2@pennmedicine.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rb@pennmedicine.upenn.edu" TargetMode="External"/><Relationship Id="rId5" Type="http://schemas.openxmlformats.org/officeDocument/2006/relationships/hyperlink" Target="mailto:zhaolan@pennmedicine.upen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Zhou, Zhaolan</cp:lastModifiedBy>
  <cp:revision>2</cp:revision>
  <dcterms:created xsi:type="dcterms:W3CDTF">2025-08-07T20:18:00Z</dcterms:created>
  <dcterms:modified xsi:type="dcterms:W3CDTF">2025-08-07T20:18:00Z</dcterms:modified>
</cp:coreProperties>
</file>