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6FF5" w14:textId="512E3CB6" w:rsidR="00450EC6" w:rsidRDefault="001C3BAA" w:rsidP="001A40FA">
      <w:pPr>
        <w:spacing w:line="240" w:lineRule="auto"/>
        <w:jc w:val="center"/>
        <w:rPr>
          <w:b/>
          <w:sz w:val="24"/>
          <w:szCs w:val="24"/>
        </w:rPr>
      </w:pPr>
      <w:bookmarkStart w:id="0" w:name="_Hlk72253637"/>
      <w:bookmarkStart w:id="1" w:name="_Hlk43210677"/>
      <w:r w:rsidRPr="0063748B">
        <w:rPr>
          <w:b/>
          <w:sz w:val="24"/>
          <w:szCs w:val="24"/>
        </w:rPr>
        <w:t>G</w:t>
      </w:r>
      <w:r w:rsidR="00417881" w:rsidRPr="0063748B">
        <w:rPr>
          <w:b/>
          <w:sz w:val="24"/>
          <w:szCs w:val="24"/>
        </w:rPr>
        <w:t>uidance</w:t>
      </w:r>
      <w:r w:rsidR="00966703" w:rsidRPr="0063748B">
        <w:rPr>
          <w:b/>
          <w:sz w:val="24"/>
          <w:szCs w:val="24"/>
        </w:rPr>
        <w:t xml:space="preserve"> to BAs </w:t>
      </w:r>
      <w:r w:rsidR="00EA33CB">
        <w:rPr>
          <w:b/>
          <w:sz w:val="24"/>
          <w:szCs w:val="24"/>
        </w:rPr>
        <w:t>regarding PHS</w:t>
      </w:r>
      <w:r w:rsidR="00B71F64">
        <w:rPr>
          <w:b/>
          <w:sz w:val="24"/>
          <w:szCs w:val="24"/>
        </w:rPr>
        <w:t xml:space="preserve"> and PCORI </w:t>
      </w:r>
      <w:r w:rsidR="00EA33CB">
        <w:rPr>
          <w:b/>
          <w:sz w:val="24"/>
          <w:szCs w:val="24"/>
        </w:rPr>
        <w:t>funded Projects -</w:t>
      </w:r>
      <w:r w:rsidR="004D10A1">
        <w:rPr>
          <w:b/>
          <w:sz w:val="24"/>
          <w:szCs w:val="24"/>
        </w:rPr>
        <w:t xml:space="preserve"> </w:t>
      </w:r>
      <w:bookmarkStart w:id="2" w:name="_Hlk43208673"/>
      <w:r w:rsidRPr="0063748B">
        <w:rPr>
          <w:b/>
          <w:sz w:val="24"/>
          <w:szCs w:val="24"/>
        </w:rPr>
        <w:t xml:space="preserve">Process </w:t>
      </w:r>
      <w:r w:rsidR="00AE7F1E">
        <w:rPr>
          <w:b/>
          <w:sz w:val="24"/>
          <w:szCs w:val="24"/>
        </w:rPr>
        <w:t>to confirm FCOI Compliance in PHS-FITS</w:t>
      </w:r>
      <w:r w:rsidR="00450EC6">
        <w:rPr>
          <w:b/>
          <w:sz w:val="24"/>
          <w:szCs w:val="24"/>
        </w:rPr>
        <w:t xml:space="preserve"> </w:t>
      </w:r>
      <w:r w:rsidR="00EA33CB">
        <w:rPr>
          <w:b/>
          <w:sz w:val="24"/>
          <w:szCs w:val="24"/>
        </w:rPr>
        <w:t xml:space="preserve">at the time of the </w:t>
      </w:r>
      <w:r w:rsidR="00450EC6">
        <w:rPr>
          <w:b/>
          <w:sz w:val="24"/>
          <w:szCs w:val="24"/>
        </w:rPr>
        <w:t xml:space="preserve">next </w:t>
      </w:r>
      <w:r w:rsidR="00EA33CB">
        <w:rPr>
          <w:b/>
          <w:sz w:val="24"/>
          <w:szCs w:val="24"/>
        </w:rPr>
        <w:t>Notice of Award</w:t>
      </w:r>
      <w:r w:rsidR="00450EC6">
        <w:rPr>
          <w:b/>
          <w:sz w:val="24"/>
          <w:szCs w:val="24"/>
        </w:rPr>
        <w:t xml:space="preserve"> after July 1, 202</w:t>
      </w:r>
      <w:r w:rsidR="008F06C9">
        <w:rPr>
          <w:b/>
          <w:sz w:val="24"/>
          <w:szCs w:val="24"/>
        </w:rPr>
        <w:t>2</w:t>
      </w:r>
    </w:p>
    <w:bookmarkEnd w:id="2"/>
    <w:bookmarkEnd w:id="0"/>
    <w:p w14:paraId="58A53C7E" w14:textId="77777777" w:rsidR="00966703" w:rsidRPr="0048388D" w:rsidRDefault="00966703">
      <w:pPr>
        <w:rPr>
          <w:b/>
          <w:bCs/>
          <w:sz w:val="24"/>
          <w:szCs w:val="24"/>
        </w:rPr>
      </w:pPr>
      <w:r w:rsidRPr="0048388D">
        <w:rPr>
          <w:b/>
          <w:bCs/>
          <w:sz w:val="24"/>
          <w:szCs w:val="24"/>
        </w:rPr>
        <w:t>All</w:t>
      </w:r>
    </w:p>
    <w:p w14:paraId="7E86CA8A" w14:textId="12CC7299" w:rsidR="00450EC6" w:rsidRPr="001A40FA" w:rsidRDefault="00450EC6" w:rsidP="009A5FC5">
      <w:pPr>
        <w:spacing w:line="240" w:lineRule="auto"/>
        <w:rPr>
          <w:b/>
          <w:color w:val="FF0000"/>
          <w:sz w:val="24"/>
          <w:szCs w:val="24"/>
        </w:rPr>
      </w:pPr>
      <w:r w:rsidRPr="001A40FA">
        <w:rPr>
          <w:b/>
          <w:sz w:val="24"/>
          <w:szCs w:val="24"/>
        </w:rPr>
        <w:t>To ensure that each Investigator has met all requirements for FCOI compliance on an annual basis for PHS</w:t>
      </w:r>
      <w:r w:rsidR="0048388D">
        <w:rPr>
          <w:b/>
          <w:sz w:val="24"/>
          <w:szCs w:val="24"/>
        </w:rPr>
        <w:t xml:space="preserve"> and PCORI</w:t>
      </w:r>
      <w:r w:rsidRPr="001A40FA">
        <w:rPr>
          <w:b/>
          <w:sz w:val="24"/>
          <w:szCs w:val="24"/>
        </w:rPr>
        <w:t xml:space="preserve">-funded projects, the following procedure must be followed </w:t>
      </w:r>
      <w:r w:rsidRPr="001A40FA">
        <w:rPr>
          <w:b/>
          <w:color w:val="FF0000"/>
          <w:sz w:val="24"/>
          <w:szCs w:val="24"/>
        </w:rPr>
        <w:t>AT THE TIME OF THE NEXT NOA (or its equivalent) after 7/1/2</w:t>
      </w:r>
      <w:r w:rsidR="008F06C9">
        <w:rPr>
          <w:b/>
          <w:color w:val="FF0000"/>
          <w:sz w:val="24"/>
          <w:szCs w:val="24"/>
        </w:rPr>
        <w:t>2</w:t>
      </w:r>
    </w:p>
    <w:bookmarkEnd w:id="1"/>
    <w:p w14:paraId="5EDDBE67" w14:textId="64F37F1C" w:rsidR="00417881" w:rsidRPr="0063748B" w:rsidRDefault="00417881" w:rsidP="00966703">
      <w:pPr>
        <w:rPr>
          <w:b/>
          <w:sz w:val="24"/>
          <w:szCs w:val="24"/>
          <w:u w:val="single"/>
        </w:rPr>
      </w:pPr>
      <w:r w:rsidRPr="001A40FA">
        <w:rPr>
          <w:b/>
          <w:sz w:val="24"/>
          <w:szCs w:val="24"/>
        </w:rPr>
        <w:t>BA Responsibilities</w:t>
      </w:r>
      <w:r w:rsidR="00A05A38" w:rsidRPr="001A40FA">
        <w:rPr>
          <w:b/>
          <w:sz w:val="24"/>
          <w:szCs w:val="24"/>
        </w:rPr>
        <w:t xml:space="preserve"> </w:t>
      </w:r>
      <w:r w:rsidR="001A40FA">
        <w:rPr>
          <w:b/>
          <w:sz w:val="24"/>
          <w:szCs w:val="24"/>
        </w:rPr>
        <w:t xml:space="preserve">- </w:t>
      </w:r>
      <w:r w:rsidR="00A05A38" w:rsidRPr="001A40FA">
        <w:rPr>
          <w:bCs/>
          <w:sz w:val="24"/>
          <w:szCs w:val="24"/>
        </w:rPr>
        <w:t>a</w:t>
      </w:r>
      <w:r w:rsidR="00A05A38" w:rsidRPr="000A171D">
        <w:rPr>
          <w:bCs/>
          <w:sz w:val="24"/>
          <w:szCs w:val="24"/>
        </w:rPr>
        <w:t>t</w:t>
      </w:r>
      <w:r w:rsidR="00A05A38" w:rsidRPr="0063748B">
        <w:rPr>
          <w:sz w:val="24"/>
          <w:szCs w:val="24"/>
        </w:rPr>
        <w:t xml:space="preserve"> the time of the next NOA</w:t>
      </w:r>
      <w:r w:rsidR="00A8370D" w:rsidRPr="001A40FA">
        <w:rPr>
          <w:b/>
          <w:sz w:val="24"/>
          <w:szCs w:val="24"/>
        </w:rPr>
        <w:t xml:space="preserve">: </w:t>
      </w:r>
    </w:p>
    <w:p w14:paraId="1D8766A3" w14:textId="289BA436" w:rsidR="00417881" w:rsidRPr="0063748B" w:rsidRDefault="004D10A1" w:rsidP="001A4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67DEB" w:rsidRPr="0063748B">
        <w:rPr>
          <w:sz w:val="24"/>
          <w:szCs w:val="24"/>
        </w:rPr>
        <w:t xml:space="preserve">Confirm </w:t>
      </w:r>
      <w:r w:rsidR="00417881" w:rsidRPr="0063748B">
        <w:rPr>
          <w:sz w:val="24"/>
          <w:szCs w:val="24"/>
        </w:rPr>
        <w:t>Investigator</w:t>
      </w:r>
      <w:r w:rsidR="009B6E67" w:rsidRPr="0063748B">
        <w:rPr>
          <w:sz w:val="24"/>
          <w:szCs w:val="24"/>
        </w:rPr>
        <w:t xml:space="preserve"> list</w:t>
      </w:r>
      <w:r w:rsidR="00417881" w:rsidRPr="0063748B">
        <w:rPr>
          <w:sz w:val="24"/>
          <w:szCs w:val="24"/>
        </w:rPr>
        <w:t xml:space="preserve"> for that award </w:t>
      </w:r>
      <w:r w:rsidR="00467DEB" w:rsidRPr="0063748B">
        <w:rPr>
          <w:sz w:val="24"/>
          <w:szCs w:val="24"/>
        </w:rPr>
        <w:t>with the PI</w:t>
      </w:r>
      <w:r w:rsidR="00577DE7" w:rsidRPr="0063748B">
        <w:rPr>
          <w:sz w:val="24"/>
          <w:szCs w:val="24"/>
        </w:rPr>
        <w:t>.</w:t>
      </w:r>
      <w:r w:rsidR="00467DEB" w:rsidRPr="0063748B">
        <w:rPr>
          <w:sz w:val="24"/>
          <w:szCs w:val="24"/>
        </w:rPr>
        <w:t xml:space="preserve"> </w:t>
      </w:r>
    </w:p>
    <w:p w14:paraId="6E794B03" w14:textId="55F55DEF" w:rsidR="00417881" w:rsidRPr="001A40FA" w:rsidRDefault="004D10A1" w:rsidP="001A40FA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17881" w:rsidRPr="001A40FA">
        <w:rPr>
          <w:sz w:val="24"/>
          <w:szCs w:val="24"/>
        </w:rPr>
        <w:t>In the PHS-FITS Investigator Maintenance module</w:t>
      </w:r>
      <w:r w:rsidR="00111827" w:rsidRPr="001A40FA">
        <w:rPr>
          <w:sz w:val="24"/>
          <w:szCs w:val="24"/>
        </w:rPr>
        <w:t>:</w:t>
      </w:r>
    </w:p>
    <w:p w14:paraId="73EE6A6D" w14:textId="77777777" w:rsidR="006B6B9C" w:rsidRDefault="004D10A1" w:rsidP="001A40FA">
      <w:pPr>
        <w:spacing w:line="240" w:lineRule="auto"/>
        <w:ind w:left="360"/>
        <w:rPr>
          <w:sz w:val="24"/>
          <w:szCs w:val="24"/>
        </w:rPr>
      </w:pPr>
      <w:r w:rsidRPr="004D10A1">
        <w:rPr>
          <w:sz w:val="24"/>
          <w:szCs w:val="24"/>
        </w:rPr>
        <w:t xml:space="preserve">a) </w:t>
      </w:r>
      <w:r w:rsidR="001A40FA" w:rsidRPr="001A40FA">
        <w:rPr>
          <w:sz w:val="24"/>
          <w:szCs w:val="24"/>
        </w:rPr>
        <w:t xml:space="preserve">Enter an “End Date” for any Investigator who is no longer participating. </w:t>
      </w:r>
    </w:p>
    <w:p w14:paraId="495EDD29" w14:textId="4D18CA1F" w:rsidR="000A171D" w:rsidRDefault="006B6B9C" w:rsidP="001A40FA">
      <w:pPr>
        <w:spacing w:line="240" w:lineRule="auto"/>
        <w:ind w:left="36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b) </w:t>
      </w:r>
      <w:r w:rsidR="00417881" w:rsidRPr="001A40FA">
        <w:rPr>
          <w:sz w:val="24"/>
          <w:szCs w:val="24"/>
        </w:rPr>
        <w:t>A</w:t>
      </w:r>
      <w:r w:rsidR="00467DEB" w:rsidRPr="004D10A1">
        <w:rPr>
          <w:sz w:val="24"/>
          <w:szCs w:val="24"/>
        </w:rPr>
        <w:t xml:space="preserve">dd any </w:t>
      </w:r>
      <w:r w:rsidR="000A171D">
        <w:rPr>
          <w:sz w:val="24"/>
          <w:szCs w:val="24"/>
        </w:rPr>
        <w:t xml:space="preserve">Penn </w:t>
      </w:r>
      <w:r w:rsidR="00467DEB" w:rsidRPr="004D10A1">
        <w:rPr>
          <w:sz w:val="24"/>
          <w:szCs w:val="24"/>
        </w:rPr>
        <w:t xml:space="preserve">Investigators </w:t>
      </w:r>
      <w:r w:rsidR="00417881" w:rsidRPr="004D10A1">
        <w:rPr>
          <w:sz w:val="24"/>
          <w:szCs w:val="24"/>
        </w:rPr>
        <w:t xml:space="preserve">who </w:t>
      </w:r>
      <w:r w:rsidR="00512F93" w:rsidRPr="004D10A1">
        <w:rPr>
          <w:sz w:val="24"/>
          <w:szCs w:val="24"/>
        </w:rPr>
        <w:t>were not previously listed</w:t>
      </w:r>
      <w:r w:rsidR="009D1232" w:rsidRPr="004D10A1">
        <w:rPr>
          <w:sz w:val="24"/>
          <w:szCs w:val="24"/>
        </w:rPr>
        <w:t>, including non-Penn Investigators</w:t>
      </w:r>
      <w:r w:rsidR="00577DE7" w:rsidRPr="004D10A1">
        <w:rPr>
          <w:sz w:val="24"/>
          <w:szCs w:val="24"/>
        </w:rPr>
        <w:t>.</w:t>
      </w:r>
      <w:r w:rsidR="00EA33CB" w:rsidRPr="004D10A1">
        <w:rPr>
          <w:sz w:val="24"/>
          <w:szCs w:val="24"/>
        </w:rPr>
        <w:t xml:space="preserve"> </w:t>
      </w:r>
      <w:r w:rsidR="00EA33CB" w:rsidRPr="001A40FA">
        <w:rPr>
          <w:sz w:val="24"/>
          <w:szCs w:val="24"/>
        </w:rPr>
        <w:t>M</w:t>
      </w:r>
      <w:r w:rsidR="00C341C4" w:rsidRPr="004D10A1">
        <w:rPr>
          <w:sz w:val="24"/>
          <w:szCs w:val="24"/>
        </w:rPr>
        <w:t>ake sure each Investigator is assigned a role.</w:t>
      </w:r>
      <w:r w:rsidR="00C341C4" w:rsidRPr="004D10A1">
        <w:rPr>
          <w:b/>
          <w:color w:val="FF0000"/>
          <w:sz w:val="24"/>
          <w:szCs w:val="24"/>
        </w:rPr>
        <w:t xml:space="preserve"> </w:t>
      </w:r>
    </w:p>
    <w:p w14:paraId="6266C137" w14:textId="35CE47C7" w:rsidR="001A40FA" w:rsidRPr="00123FDB" w:rsidRDefault="001A40FA" w:rsidP="001A40FA">
      <w:pPr>
        <w:spacing w:after="0" w:line="258" w:lineRule="auto"/>
        <w:ind w:left="360" w:right="49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123FDB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To add non-Penn Investigators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on a </w:t>
      </w:r>
      <w:r w:rsidRPr="00123FDB">
        <w:rPr>
          <w:rFonts w:ascii="Calibri" w:eastAsia="Calibri" w:hAnsi="Calibri" w:cs="Calibri"/>
          <w:b/>
          <w:bCs/>
          <w:color w:val="FF0000"/>
          <w:sz w:val="24"/>
          <w:szCs w:val="24"/>
        </w:rPr>
        <w:t>subaward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who </w:t>
      </w:r>
      <w:r w:rsidR="0020743F">
        <w:rPr>
          <w:rFonts w:ascii="Calibri" w:eastAsia="Calibri" w:hAnsi="Calibri" w:cs="Calibri"/>
          <w:b/>
          <w:bCs/>
          <w:color w:val="FF0000"/>
          <w:sz w:val="24"/>
          <w:szCs w:val="24"/>
        </w:rPr>
        <w:t>are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covered under Penn’s FCOI Policy</w:t>
      </w:r>
      <w:r w:rsidRPr="00123FDB"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31560EDE" w14:textId="77777777" w:rsidR="001A40FA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Click Add Investigator (in green)</w:t>
      </w:r>
    </w:p>
    <w:p w14:paraId="4D852A86" w14:textId="77777777" w:rsidR="001A40FA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Click the box Non-Penn Investigator</w:t>
      </w:r>
    </w:p>
    <w:p w14:paraId="08BD2249" w14:textId="77777777" w:rsidR="001A40FA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3) Click Add Investigator (blue box) </w:t>
      </w:r>
    </w:p>
    <w:p w14:paraId="5AD9088F" w14:textId="77777777" w:rsidR="001A40FA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4) Enter first name, last name, email address and Institution </w:t>
      </w:r>
    </w:p>
    <w:p w14:paraId="532A3F13" w14:textId="77777777" w:rsidR="001A40FA" w:rsidRPr="00964991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Pr="00964991">
        <w:rPr>
          <w:rFonts w:ascii="Calibri" w:eastAsia="Calibri" w:hAnsi="Calibri" w:cs="Calibri"/>
          <w:sz w:val="24"/>
          <w:szCs w:val="24"/>
        </w:rPr>
        <w:t xml:space="preserve">) For Role, select </w:t>
      </w:r>
      <w:r>
        <w:rPr>
          <w:rFonts w:ascii="Calibri" w:eastAsia="Calibri" w:hAnsi="Calibri" w:cs="Calibri"/>
          <w:sz w:val="24"/>
          <w:szCs w:val="24"/>
        </w:rPr>
        <w:t>“</w:t>
      </w:r>
      <w:r w:rsidRPr="00964991"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z w:val="24"/>
          <w:szCs w:val="24"/>
        </w:rPr>
        <w:t>”</w:t>
      </w:r>
      <w:r w:rsidRPr="00964991">
        <w:rPr>
          <w:rFonts w:ascii="Calibri" w:eastAsia="Calibri" w:hAnsi="Calibri" w:cs="Calibri"/>
          <w:sz w:val="24"/>
          <w:szCs w:val="24"/>
        </w:rPr>
        <w:t xml:space="preserve"> from the drop down list</w:t>
      </w:r>
    </w:p>
    <w:p w14:paraId="16C28FAD" w14:textId="77777777" w:rsidR="001A40FA" w:rsidRPr="007F31DE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b/>
          <w:bCs/>
          <w:sz w:val="24"/>
          <w:szCs w:val="24"/>
        </w:rPr>
      </w:pPr>
      <w:r w:rsidRPr="007F31DE">
        <w:rPr>
          <w:rFonts w:ascii="Calibri" w:eastAsia="Calibri" w:hAnsi="Calibri" w:cs="Calibri"/>
          <w:b/>
          <w:bCs/>
          <w:sz w:val="24"/>
          <w:szCs w:val="24"/>
        </w:rPr>
        <w:t>6)</w:t>
      </w:r>
      <w:r w:rsidRPr="007F31DE">
        <w:rPr>
          <w:rFonts w:ascii="Calibri" w:eastAsia="Calibri" w:hAnsi="Calibri" w:cs="Calibri"/>
          <w:sz w:val="24"/>
          <w:szCs w:val="24"/>
        </w:rPr>
        <w:t xml:space="preserve"> </w:t>
      </w:r>
      <w:r w:rsidRPr="007F31D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In the text box below, enter the Role as “Non Penn Investigator covered by Penn” </w:t>
      </w:r>
    </w:p>
    <w:p w14:paraId="451A0CE3" w14:textId="2688B560" w:rsidR="00792337" w:rsidRPr="007F31DE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 w:rsidRPr="007F31DE">
        <w:rPr>
          <w:rFonts w:ascii="Calibri" w:eastAsia="Calibri" w:hAnsi="Calibri" w:cs="Calibri"/>
          <w:sz w:val="24"/>
          <w:szCs w:val="24"/>
        </w:rPr>
        <w:t xml:space="preserve">7) </w:t>
      </w:r>
      <w:r w:rsidR="00792337" w:rsidRPr="007F31DE">
        <w:rPr>
          <w:rFonts w:ascii="Calibri" w:eastAsia="Calibri" w:hAnsi="Calibri" w:cs="Calibri"/>
          <w:sz w:val="24"/>
          <w:szCs w:val="24"/>
        </w:rPr>
        <w:t xml:space="preserve">Disclosure Type should be “Other”  </w:t>
      </w:r>
    </w:p>
    <w:p w14:paraId="410E962C" w14:textId="079C2573" w:rsidR="001A40FA" w:rsidRDefault="00792337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 w:rsidRPr="007F31DE">
        <w:rPr>
          <w:rFonts w:ascii="Calibri" w:eastAsia="Calibri" w:hAnsi="Calibri" w:cs="Calibri"/>
          <w:sz w:val="24"/>
          <w:szCs w:val="24"/>
        </w:rPr>
        <w:t xml:space="preserve">8) </w:t>
      </w:r>
      <w:r w:rsidR="001A40FA" w:rsidRPr="007F31DE">
        <w:rPr>
          <w:rFonts w:ascii="Calibri" w:eastAsia="Calibri" w:hAnsi="Calibri" w:cs="Calibri"/>
          <w:sz w:val="24"/>
          <w:szCs w:val="24"/>
        </w:rPr>
        <w:t>Enter Start date</w:t>
      </w:r>
    </w:p>
    <w:p w14:paraId="67A3E3E8" w14:textId="44099BE3" w:rsidR="001A40FA" w:rsidRDefault="00792337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 w:rsidR="001A40FA">
        <w:rPr>
          <w:rFonts w:ascii="Calibri" w:eastAsia="Calibri" w:hAnsi="Calibri" w:cs="Calibri"/>
          <w:sz w:val="24"/>
          <w:szCs w:val="24"/>
        </w:rPr>
        <w:t>) Click Save</w:t>
      </w:r>
    </w:p>
    <w:p w14:paraId="156B37E4" w14:textId="77777777" w:rsidR="001A40FA" w:rsidRDefault="001A40FA" w:rsidP="001A40FA">
      <w:pPr>
        <w:spacing w:after="0" w:line="258" w:lineRule="auto"/>
        <w:ind w:left="720" w:right="49"/>
        <w:rPr>
          <w:rFonts w:ascii="Calibri" w:eastAsia="Calibri" w:hAnsi="Calibri" w:cs="Calibri"/>
          <w:sz w:val="24"/>
          <w:szCs w:val="24"/>
        </w:rPr>
      </w:pPr>
    </w:p>
    <w:p w14:paraId="4D4BDBED" w14:textId="77777777" w:rsidR="001A40FA" w:rsidRPr="00964991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3E74DA">
        <w:rPr>
          <w:rFonts w:ascii="Calibri" w:eastAsia="Calibri" w:hAnsi="Calibri" w:cs="Calibri"/>
          <w:b/>
          <w:bCs/>
          <w:color w:val="FF0000"/>
          <w:sz w:val="24"/>
          <w:szCs w:val="24"/>
        </w:rPr>
        <w:t>To add non-Penn Investigators who are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not</w:t>
      </w:r>
      <w:r w:rsidRPr="003E74DA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listed on </w:t>
      </w:r>
      <w:r w:rsidRPr="003E74DA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a subaward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but will be covered under Penn’s FCOI Policy</w:t>
      </w:r>
      <w:r w:rsidRPr="00964991"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40A33B4A" w14:textId="73382C87" w:rsidR="001A40FA" w:rsidRPr="00F72132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 w:rsidRPr="00F72132">
        <w:rPr>
          <w:rFonts w:ascii="Calibri" w:eastAsia="Calibri" w:hAnsi="Calibri" w:cs="Calibri"/>
          <w:sz w:val="24"/>
          <w:szCs w:val="24"/>
        </w:rPr>
        <w:t>Repeat steps 1-5</w:t>
      </w:r>
      <w:r w:rsidR="009A5FC5">
        <w:rPr>
          <w:rFonts w:ascii="Calibri" w:eastAsia="Calibri" w:hAnsi="Calibri" w:cs="Calibri"/>
          <w:sz w:val="24"/>
          <w:szCs w:val="24"/>
        </w:rPr>
        <w:t xml:space="preserve"> above</w:t>
      </w:r>
    </w:p>
    <w:p w14:paraId="51266138" w14:textId="77777777" w:rsidR="001A40FA" w:rsidRPr="00F72132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 w:rsidRPr="00F72132">
        <w:rPr>
          <w:rFonts w:ascii="Calibri" w:eastAsia="Calibri" w:hAnsi="Calibri" w:cs="Calibri"/>
          <w:sz w:val="24"/>
          <w:szCs w:val="24"/>
        </w:rPr>
        <w:t xml:space="preserve">6) For Role, select </w:t>
      </w:r>
      <w:r>
        <w:rPr>
          <w:rFonts w:ascii="Calibri" w:eastAsia="Calibri" w:hAnsi="Calibri" w:cs="Calibri"/>
          <w:sz w:val="24"/>
          <w:szCs w:val="24"/>
        </w:rPr>
        <w:t>“</w:t>
      </w:r>
      <w:r w:rsidRPr="00F72132"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z w:val="24"/>
          <w:szCs w:val="24"/>
        </w:rPr>
        <w:t>”</w:t>
      </w:r>
      <w:r w:rsidRPr="00F72132">
        <w:rPr>
          <w:rFonts w:ascii="Calibri" w:eastAsia="Calibri" w:hAnsi="Calibri" w:cs="Calibri"/>
          <w:sz w:val="24"/>
          <w:szCs w:val="24"/>
        </w:rPr>
        <w:t xml:space="preserve"> from the drop down list</w:t>
      </w:r>
    </w:p>
    <w:p w14:paraId="486C8B4B" w14:textId="77777777" w:rsidR="001A40FA" w:rsidRPr="00F72132" w:rsidRDefault="001A40FA" w:rsidP="001A40FA">
      <w:pPr>
        <w:spacing w:after="0" w:line="240" w:lineRule="auto"/>
        <w:ind w:left="720" w:right="49"/>
        <w:rPr>
          <w:b/>
          <w:bCs/>
          <w:color w:val="FF0000"/>
          <w:sz w:val="24"/>
          <w:szCs w:val="24"/>
        </w:rPr>
      </w:pPr>
      <w:r w:rsidRPr="00564046">
        <w:rPr>
          <w:rFonts w:ascii="Calibri" w:eastAsia="Calibri" w:hAnsi="Calibri" w:cs="Calibri"/>
          <w:b/>
          <w:bCs/>
          <w:sz w:val="24"/>
          <w:szCs w:val="24"/>
        </w:rPr>
        <w:t xml:space="preserve">7) </w:t>
      </w:r>
      <w:r w:rsidRPr="00F72132">
        <w:rPr>
          <w:rFonts w:ascii="Calibri" w:eastAsia="Calibri" w:hAnsi="Calibri" w:cs="Calibri"/>
          <w:b/>
          <w:bCs/>
          <w:color w:val="FF0000"/>
          <w:sz w:val="24"/>
          <w:szCs w:val="24"/>
        </w:rPr>
        <w:t>In the text box, enter the Role as “</w:t>
      </w:r>
      <w:r w:rsidRPr="00F72132">
        <w:rPr>
          <w:b/>
          <w:bCs/>
          <w:color w:val="FF0000"/>
          <w:sz w:val="24"/>
          <w:szCs w:val="24"/>
        </w:rPr>
        <w:t>Consultant – No subaward -covered by Penn”</w:t>
      </w:r>
    </w:p>
    <w:p w14:paraId="07288FF2" w14:textId="77777777" w:rsidR="001A40FA" w:rsidRPr="00F72132" w:rsidRDefault="001A40FA" w:rsidP="001A40FA">
      <w:pPr>
        <w:spacing w:after="0" w:line="240" w:lineRule="auto"/>
        <w:ind w:left="720" w:right="49"/>
        <w:rPr>
          <w:rFonts w:ascii="Calibri" w:eastAsia="Calibri" w:hAnsi="Calibri" w:cs="Calibri"/>
          <w:sz w:val="24"/>
          <w:szCs w:val="24"/>
        </w:rPr>
      </w:pPr>
      <w:r w:rsidRPr="00F72132">
        <w:rPr>
          <w:rFonts w:ascii="Calibri" w:eastAsia="Calibri" w:hAnsi="Calibri" w:cs="Calibri"/>
          <w:sz w:val="24"/>
          <w:szCs w:val="24"/>
        </w:rPr>
        <w:t>8) Enter Start date</w:t>
      </w:r>
    </w:p>
    <w:p w14:paraId="63DE4E17" w14:textId="3A26E645" w:rsidR="001A40FA" w:rsidRPr="001A40FA" w:rsidRDefault="001A40FA" w:rsidP="001A40FA">
      <w:pPr>
        <w:spacing w:line="240" w:lineRule="auto"/>
        <w:ind w:left="720"/>
        <w:rPr>
          <w:b/>
          <w:color w:val="FF0000"/>
          <w:sz w:val="24"/>
          <w:szCs w:val="24"/>
        </w:rPr>
      </w:pPr>
      <w:r w:rsidRPr="00F72132">
        <w:rPr>
          <w:rFonts w:ascii="Calibri" w:eastAsia="Calibri" w:hAnsi="Calibri" w:cs="Calibri"/>
          <w:sz w:val="24"/>
          <w:szCs w:val="24"/>
        </w:rPr>
        <w:t>9) Click Save</w:t>
      </w:r>
    </w:p>
    <w:p w14:paraId="4CF31779" w14:textId="04593050" w:rsidR="004D10A1" w:rsidRPr="004D10A1" w:rsidRDefault="00A05A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="00512F93" w:rsidRPr="006B6B9C">
        <w:rPr>
          <w:sz w:val="24"/>
          <w:szCs w:val="24"/>
        </w:rPr>
        <w:t xml:space="preserve">Run </w:t>
      </w:r>
      <w:r w:rsidR="009B6E67" w:rsidRPr="006B6B9C">
        <w:rPr>
          <w:sz w:val="24"/>
          <w:szCs w:val="24"/>
        </w:rPr>
        <w:t xml:space="preserve">a </w:t>
      </w:r>
      <w:r w:rsidR="00512F93" w:rsidRPr="006B6B9C">
        <w:rPr>
          <w:sz w:val="24"/>
          <w:szCs w:val="24"/>
        </w:rPr>
        <w:t xml:space="preserve">Financial/Travel Report </w:t>
      </w:r>
      <w:r w:rsidR="009B6E67" w:rsidRPr="006B6B9C">
        <w:rPr>
          <w:sz w:val="24"/>
          <w:szCs w:val="24"/>
        </w:rPr>
        <w:t xml:space="preserve">on the award </w:t>
      </w:r>
      <w:r w:rsidR="00512F93" w:rsidRPr="006B6B9C">
        <w:rPr>
          <w:sz w:val="24"/>
          <w:szCs w:val="24"/>
        </w:rPr>
        <w:t xml:space="preserve">and confirm </w:t>
      </w:r>
      <w:r w:rsidR="00467DEB" w:rsidRPr="006B6B9C">
        <w:rPr>
          <w:sz w:val="24"/>
          <w:szCs w:val="24"/>
        </w:rPr>
        <w:t xml:space="preserve">that each </w:t>
      </w:r>
      <w:r w:rsidR="001757CA" w:rsidRPr="006B6B9C">
        <w:rPr>
          <w:sz w:val="24"/>
          <w:szCs w:val="24"/>
        </w:rPr>
        <w:t xml:space="preserve">Penn </w:t>
      </w:r>
      <w:r w:rsidR="00467DEB" w:rsidRPr="006B6B9C">
        <w:rPr>
          <w:sz w:val="24"/>
          <w:szCs w:val="24"/>
        </w:rPr>
        <w:t>Investigator has</w:t>
      </w:r>
      <w:r w:rsidR="00966703" w:rsidRPr="006B6B9C">
        <w:rPr>
          <w:sz w:val="24"/>
          <w:szCs w:val="24"/>
        </w:rPr>
        <w:t xml:space="preserve"> </w:t>
      </w:r>
      <w:r w:rsidR="00525740" w:rsidRPr="006B6B9C">
        <w:rPr>
          <w:sz w:val="24"/>
          <w:szCs w:val="24"/>
        </w:rPr>
        <w:t>“</w:t>
      </w:r>
      <w:r w:rsidR="007C65DD" w:rsidRPr="006B6B9C">
        <w:rPr>
          <w:sz w:val="24"/>
          <w:szCs w:val="24"/>
        </w:rPr>
        <w:t>Yes</w:t>
      </w:r>
      <w:r w:rsidR="00525740" w:rsidRPr="006B6B9C">
        <w:rPr>
          <w:sz w:val="24"/>
          <w:szCs w:val="24"/>
        </w:rPr>
        <w:t>”</w:t>
      </w:r>
      <w:r w:rsidR="007C65DD" w:rsidRPr="006B6B9C">
        <w:rPr>
          <w:sz w:val="24"/>
          <w:szCs w:val="24"/>
        </w:rPr>
        <w:t xml:space="preserve"> for “FI/travel sub” and </w:t>
      </w:r>
      <w:r w:rsidR="009B6E67" w:rsidRPr="006B6B9C">
        <w:rPr>
          <w:sz w:val="24"/>
          <w:szCs w:val="24"/>
        </w:rPr>
        <w:t>a “Last Rev Date”</w:t>
      </w:r>
      <w:r w:rsidR="00467DEB" w:rsidRPr="006B6B9C">
        <w:rPr>
          <w:sz w:val="24"/>
          <w:szCs w:val="24"/>
        </w:rPr>
        <w:t xml:space="preserve"> </w:t>
      </w:r>
      <w:r w:rsidR="0048388D" w:rsidRPr="0048388D">
        <w:rPr>
          <w:sz w:val="24"/>
          <w:szCs w:val="24"/>
          <w:u w:val="single"/>
        </w:rPr>
        <w:t xml:space="preserve">on or </w:t>
      </w:r>
      <w:r w:rsidR="00467DEB" w:rsidRPr="006B6B9C">
        <w:rPr>
          <w:sz w:val="24"/>
          <w:szCs w:val="24"/>
          <w:u w:val="single"/>
        </w:rPr>
        <w:t xml:space="preserve">after </w:t>
      </w:r>
      <w:r w:rsidR="0048388D">
        <w:rPr>
          <w:sz w:val="24"/>
          <w:szCs w:val="24"/>
          <w:u w:val="single"/>
        </w:rPr>
        <w:t>7/1/2</w:t>
      </w:r>
      <w:r w:rsidR="008F06C9">
        <w:rPr>
          <w:sz w:val="24"/>
          <w:szCs w:val="24"/>
          <w:u w:val="single"/>
        </w:rPr>
        <w:t>2</w:t>
      </w:r>
      <w:r w:rsidR="0048388D">
        <w:rPr>
          <w:sz w:val="24"/>
          <w:szCs w:val="24"/>
          <w:u w:val="single"/>
        </w:rPr>
        <w:t>.</w:t>
      </w:r>
      <w:r w:rsidR="00EA33CB" w:rsidRPr="006B6B9C">
        <w:rPr>
          <w:sz w:val="24"/>
          <w:szCs w:val="24"/>
        </w:rPr>
        <w:t xml:space="preserve"> </w:t>
      </w:r>
    </w:p>
    <w:p w14:paraId="763121EA" w14:textId="1720BEF0" w:rsidR="002C1840" w:rsidRPr="006B6B9C" w:rsidRDefault="00A05A38" w:rsidP="006B6B9C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512F93" w:rsidRPr="006B6B9C">
        <w:rPr>
          <w:sz w:val="24"/>
          <w:szCs w:val="24"/>
        </w:rPr>
        <w:t xml:space="preserve">Run </w:t>
      </w:r>
      <w:r w:rsidR="009B6E67" w:rsidRPr="006B6B9C">
        <w:rPr>
          <w:sz w:val="24"/>
          <w:szCs w:val="24"/>
        </w:rPr>
        <w:t xml:space="preserve">a </w:t>
      </w:r>
      <w:r w:rsidR="00512F93" w:rsidRPr="006B6B9C">
        <w:rPr>
          <w:sz w:val="24"/>
          <w:szCs w:val="24"/>
        </w:rPr>
        <w:t>Grant Relatedness Status Report</w:t>
      </w:r>
      <w:r w:rsidR="009B6E67" w:rsidRPr="006B6B9C">
        <w:rPr>
          <w:sz w:val="24"/>
          <w:szCs w:val="24"/>
        </w:rPr>
        <w:t xml:space="preserve"> on the award</w:t>
      </w:r>
      <w:r w:rsidR="00512F93" w:rsidRPr="006B6B9C">
        <w:rPr>
          <w:sz w:val="24"/>
          <w:szCs w:val="24"/>
        </w:rPr>
        <w:t xml:space="preserve"> and c</w:t>
      </w:r>
      <w:r w:rsidR="00966703" w:rsidRPr="006B6B9C">
        <w:rPr>
          <w:sz w:val="24"/>
          <w:szCs w:val="24"/>
        </w:rPr>
        <w:t>o</w:t>
      </w:r>
      <w:r w:rsidR="00467DEB" w:rsidRPr="006B6B9C">
        <w:rPr>
          <w:sz w:val="24"/>
          <w:szCs w:val="24"/>
        </w:rPr>
        <w:t>nfirm that</w:t>
      </w:r>
      <w:r w:rsidR="002C1840" w:rsidRPr="006B6B9C">
        <w:rPr>
          <w:sz w:val="24"/>
          <w:szCs w:val="24"/>
        </w:rPr>
        <w:t>:</w:t>
      </w:r>
    </w:p>
    <w:p w14:paraId="55EEF5DC" w14:textId="7125CF03" w:rsidR="00417881" w:rsidRPr="00A05A38" w:rsidRDefault="002C1840" w:rsidP="006B6B9C">
      <w:pPr>
        <w:pStyle w:val="ListParagraph"/>
        <w:spacing w:after="200"/>
        <w:ind w:left="360"/>
        <w:rPr>
          <w:b/>
          <w:color w:val="FF0000"/>
          <w:sz w:val="24"/>
          <w:szCs w:val="24"/>
          <w:u w:val="single"/>
        </w:rPr>
      </w:pPr>
      <w:r w:rsidRPr="00A05A38">
        <w:rPr>
          <w:sz w:val="24"/>
          <w:szCs w:val="24"/>
        </w:rPr>
        <w:t>a)</w:t>
      </w:r>
      <w:r w:rsidR="00467DEB" w:rsidRPr="00A05A38">
        <w:rPr>
          <w:sz w:val="24"/>
          <w:szCs w:val="24"/>
        </w:rPr>
        <w:t xml:space="preserve"> each </w:t>
      </w:r>
      <w:r w:rsidR="001757CA" w:rsidRPr="00A05A38">
        <w:rPr>
          <w:sz w:val="24"/>
          <w:szCs w:val="24"/>
        </w:rPr>
        <w:t xml:space="preserve">Penn </w:t>
      </w:r>
      <w:r w:rsidR="00467DEB" w:rsidRPr="00A05A38">
        <w:rPr>
          <w:sz w:val="24"/>
          <w:szCs w:val="24"/>
        </w:rPr>
        <w:t>Investigator has</w:t>
      </w:r>
      <w:r w:rsidR="00966703" w:rsidRPr="00A05A38">
        <w:rPr>
          <w:sz w:val="24"/>
          <w:szCs w:val="24"/>
        </w:rPr>
        <w:t xml:space="preserve"> </w:t>
      </w:r>
      <w:r w:rsidR="00577DE7" w:rsidRPr="00A05A38">
        <w:rPr>
          <w:sz w:val="24"/>
          <w:szCs w:val="24"/>
        </w:rPr>
        <w:t>a Relatedness</w:t>
      </w:r>
      <w:r w:rsidR="00966703" w:rsidRPr="00A05A38">
        <w:rPr>
          <w:sz w:val="24"/>
          <w:szCs w:val="24"/>
        </w:rPr>
        <w:t xml:space="preserve"> Assessment for </w:t>
      </w:r>
      <w:r w:rsidR="00467DEB" w:rsidRPr="00A05A38">
        <w:rPr>
          <w:sz w:val="24"/>
          <w:szCs w:val="24"/>
        </w:rPr>
        <w:t>that award</w:t>
      </w:r>
      <w:r w:rsidR="00966703" w:rsidRPr="00A05A38">
        <w:rPr>
          <w:sz w:val="24"/>
          <w:szCs w:val="24"/>
        </w:rPr>
        <w:t xml:space="preserve"> </w:t>
      </w:r>
      <w:r w:rsidR="00512F93" w:rsidRPr="00A05A38">
        <w:rPr>
          <w:sz w:val="24"/>
          <w:szCs w:val="24"/>
        </w:rPr>
        <w:t xml:space="preserve">with a </w:t>
      </w:r>
      <w:r w:rsidR="007C65DD" w:rsidRPr="00A05A38">
        <w:rPr>
          <w:sz w:val="24"/>
          <w:szCs w:val="24"/>
        </w:rPr>
        <w:t xml:space="preserve">“Related status” </w:t>
      </w:r>
      <w:r w:rsidR="00577DE7" w:rsidRPr="00A05A38">
        <w:rPr>
          <w:sz w:val="24"/>
          <w:szCs w:val="24"/>
        </w:rPr>
        <w:t xml:space="preserve">of </w:t>
      </w:r>
      <w:r w:rsidR="00577DE7" w:rsidRPr="00A05A38">
        <w:rPr>
          <w:rFonts w:ascii="Calibri" w:hAnsi="Calibri" w:cs="Calibri"/>
          <w:color w:val="000000"/>
          <w:sz w:val="24"/>
          <w:szCs w:val="24"/>
        </w:rPr>
        <w:t>“</w:t>
      </w:r>
      <w:r w:rsidR="00512F93" w:rsidRPr="00A05A38">
        <w:rPr>
          <w:rFonts w:ascii="Calibri" w:hAnsi="Calibri" w:cs="Calibri"/>
          <w:bCs/>
          <w:color w:val="000000"/>
          <w:sz w:val="24"/>
          <w:szCs w:val="24"/>
        </w:rPr>
        <w:t xml:space="preserve">FIDES required; school concurs" or "FIDES not required; school concurs" </w:t>
      </w:r>
      <w:r w:rsidR="00467DEB" w:rsidRPr="00A05A38">
        <w:rPr>
          <w:sz w:val="24"/>
          <w:szCs w:val="24"/>
        </w:rPr>
        <w:lastRenderedPageBreak/>
        <w:t>(regardless of the date submitted)</w:t>
      </w:r>
      <w:r w:rsidR="00577DE7" w:rsidRPr="00A05A38">
        <w:rPr>
          <w:sz w:val="24"/>
          <w:szCs w:val="24"/>
        </w:rPr>
        <w:t>.</w:t>
      </w:r>
      <w:r w:rsidR="00512F93" w:rsidRPr="00A05A38">
        <w:rPr>
          <w:sz w:val="24"/>
          <w:szCs w:val="24"/>
        </w:rPr>
        <w:t xml:space="preserve"> </w:t>
      </w:r>
      <w:r w:rsidR="004D10A1" w:rsidRPr="00A05A38">
        <w:rPr>
          <w:sz w:val="24"/>
          <w:szCs w:val="24"/>
        </w:rPr>
        <w:t xml:space="preserve">Note - </w:t>
      </w:r>
      <w:r w:rsidR="004D10A1" w:rsidRPr="00A05A38">
        <w:rPr>
          <w:b/>
          <w:color w:val="FF0000"/>
          <w:sz w:val="24"/>
          <w:szCs w:val="24"/>
          <w:u w:val="single"/>
        </w:rPr>
        <w:t xml:space="preserve">Investigators do not need to update their Grant Relatedness Assessments </w:t>
      </w:r>
      <w:r w:rsidR="004D10A1" w:rsidRPr="00A05A38">
        <w:rPr>
          <w:b/>
          <w:i/>
          <w:color w:val="FF0000"/>
          <w:sz w:val="24"/>
          <w:szCs w:val="24"/>
          <w:u w:val="single"/>
        </w:rPr>
        <w:t xml:space="preserve">unless </w:t>
      </w:r>
      <w:r w:rsidR="004D10A1" w:rsidRPr="00A05A38">
        <w:rPr>
          <w:b/>
          <w:color w:val="FF0000"/>
          <w:sz w:val="24"/>
          <w:szCs w:val="24"/>
          <w:u w:val="single"/>
        </w:rPr>
        <w:t>they add</w:t>
      </w:r>
      <w:r w:rsidR="006B6B9C">
        <w:rPr>
          <w:b/>
          <w:color w:val="FF0000"/>
          <w:sz w:val="24"/>
          <w:szCs w:val="24"/>
          <w:u w:val="single"/>
        </w:rPr>
        <w:t>ed</w:t>
      </w:r>
      <w:r w:rsidR="004D10A1" w:rsidRPr="00A05A38">
        <w:rPr>
          <w:b/>
          <w:color w:val="FF0000"/>
          <w:sz w:val="24"/>
          <w:szCs w:val="24"/>
          <w:u w:val="single"/>
        </w:rPr>
        <w:t xml:space="preserve"> a new SFI.</w:t>
      </w:r>
    </w:p>
    <w:p w14:paraId="3E07695B" w14:textId="77777777" w:rsidR="00A05A38" w:rsidRDefault="00A05A38" w:rsidP="006B6B9C">
      <w:pPr>
        <w:pStyle w:val="ListParagraph"/>
        <w:spacing w:after="200"/>
        <w:ind w:left="360"/>
        <w:rPr>
          <w:sz w:val="24"/>
          <w:szCs w:val="24"/>
        </w:rPr>
      </w:pPr>
    </w:p>
    <w:p w14:paraId="7D280D0E" w14:textId="2D2C3CC6" w:rsidR="006B6B9C" w:rsidRPr="006B6B9C" w:rsidRDefault="004D10A1" w:rsidP="006B6B9C">
      <w:pPr>
        <w:pStyle w:val="ListParagraph"/>
        <w:spacing w:before="240" w:after="200"/>
        <w:ind w:left="360"/>
        <w:rPr>
          <w:b/>
          <w:sz w:val="24"/>
          <w:szCs w:val="24"/>
        </w:rPr>
      </w:pPr>
      <w:r w:rsidRPr="006B6B9C">
        <w:rPr>
          <w:sz w:val="24"/>
          <w:szCs w:val="24"/>
        </w:rPr>
        <w:t xml:space="preserve">b) </w:t>
      </w:r>
      <w:r w:rsidR="006B6B9C" w:rsidRPr="006B6B9C">
        <w:rPr>
          <w:sz w:val="24"/>
          <w:szCs w:val="24"/>
        </w:rPr>
        <w:t xml:space="preserve">each Penn Investigator has a date in the “FCOI Training” field that is on or after </w:t>
      </w:r>
      <w:r w:rsidR="006B6B9C" w:rsidRPr="006B6B9C">
        <w:rPr>
          <w:b/>
          <w:sz w:val="24"/>
          <w:szCs w:val="24"/>
        </w:rPr>
        <w:t>7/1/1</w:t>
      </w:r>
      <w:r w:rsidR="008F06C9">
        <w:rPr>
          <w:b/>
          <w:sz w:val="24"/>
          <w:szCs w:val="24"/>
        </w:rPr>
        <w:t>9</w:t>
      </w:r>
      <w:r w:rsidR="006B6B9C" w:rsidRPr="006B6B9C">
        <w:rPr>
          <w:b/>
          <w:sz w:val="24"/>
          <w:szCs w:val="24"/>
        </w:rPr>
        <w:t>.</w:t>
      </w:r>
    </w:p>
    <w:p w14:paraId="7153F8C0" w14:textId="77777777" w:rsidR="006B6B9C" w:rsidRPr="006B6B9C" w:rsidRDefault="006B6B9C" w:rsidP="006B6B9C">
      <w:pPr>
        <w:pStyle w:val="ListParagraph"/>
        <w:spacing w:after="200"/>
        <w:ind w:left="360"/>
        <w:rPr>
          <w:sz w:val="24"/>
          <w:szCs w:val="24"/>
        </w:rPr>
      </w:pPr>
    </w:p>
    <w:p w14:paraId="0D88827D" w14:textId="1AF5B279" w:rsidR="006B6B9C" w:rsidRPr="006B6B9C" w:rsidRDefault="006B6B9C" w:rsidP="006B6B9C">
      <w:pPr>
        <w:pStyle w:val="ListParagraph"/>
        <w:spacing w:after="200"/>
        <w:ind w:left="360"/>
        <w:rPr>
          <w:sz w:val="24"/>
          <w:szCs w:val="24"/>
        </w:rPr>
      </w:pPr>
      <w:r w:rsidRPr="006B6B9C">
        <w:rPr>
          <w:sz w:val="24"/>
          <w:szCs w:val="24"/>
        </w:rPr>
        <w:t xml:space="preserve">c) For </w:t>
      </w:r>
      <w:r w:rsidRPr="006B6B9C">
        <w:rPr>
          <w:sz w:val="24"/>
          <w:szCs w:val="24"/>
          <w:u w:val="single"/>
        </w:rPr>
        <w:t>Non-Penn</w:t>
      </w:r>
      <w:r w:rsidRPr="006B6B9C">
        <w:rPr>
          <w:sz w:val="24"/>
          <w:szCs w:val="24"/>
        </w:rPr>
        <w:t xml:space="preserve"> Investigators on subawards where the subrecipient has a compliant FCOI policy, the Relatedness Status should be “Not Submitted.” </w:t>
      </w:r>
    </w:p>
    <w:p w14:paraId="05BFA205" w14:textId="77777777" w:rsidR="006B6B9C" w:rsidRPr="006B6B9C" w:rsidRDefault="006B6B9C" w:rsidP="006B6B9C">
      <w:pPr>
        <w:pStyle w:val="ListParagraph"/>
        <w:spacing w:after="200"/>
        <w:ind w:left="360"/>
        <w:rPr>
          <w:sz w:val="24"/>
          <w:szCs w:val="24"/>
        </w:rPr>
      </w:pPr>
    </w:p>
    <w:p w14:paraId="55A96695" w14:textId="1380B32D" w:rsidR="006B6B9C" w:rsidRDefault="006B6B9C" w:rsidP="006B6B9C">
      <w:pPr>
        <w:pStyle w:val="ListParagraph"/>
        <w:spacing w:after="200"/>
        <w:ind w:left="360"/>
        <w:rPr>
          <w:sz w:val="24"/>
          <w:szCs w:val="24"/>
        </w:rPr>
      </w:pPr>
      <w:r w:rsidRPr="006B6B9C">
        <w:rPr>
          <w:sz w:val="24"/>
          <w:szCs w:val="24"/>
        </w:rPr>
        <w:t xml:space="preserve">d) For </w:t>
      </w:r>
      <w:r w:rsidR="004D10A1" w:rsidRPr="006B6B9C">
        <w:rPr>
          <w:sz w:val="24"/>
          <w:szCs w:val="24"/>
          <w:u w:val="single"/>
        </w:rPr>
        <w:t>Non-Penn</w:t>
      </w:r>
      <w:r w:rsidR="004D10A1" w:rsidRPr="006B6B9C">
        <w:rPr>
          <w:sz w:val="24"/>
          <w:szCs w:val="24"/>
        </w:rPr>
        <w:t xml:space="preserve"> Investigator</w:t>
      </w:r>
      <w:r w:rsidRPr="006B6B9C">
        <w:rPr>
          <w:sz w:val="24"/>
          <w:szCs w:val="24"/>
        </w:rPr>
        <w:t>s</w:t>
      </w:r>
      <w:r w:rsidR="004D10A1" w:rsidRPr="006B6B9C">
        <w:rPr>
          <w:sz w:val="24"/>
          <w:szCs w:val="24"/>
        </w:rPr>
        <w:t xml:space="preserve"> covered under Penn’s FCOI Policy</w:t>
      </w:r>
      <w:r>
        <w:rPr>
          <w:sz w:val="24"/>
          <w:szCs w:val="24"/>
        </w:rPr>
        <w:t xml:space="preserve"> (</w:t>
      </w:r>
      <w:r w:rsidRPr="0048247E">
        <w:rPr>
          <w:bCs/>
          <w:sz w:val="24"/>
          <w:szCs w:val="24"/>
        </w:rPr>
        <w:t>because the Subrecipient does not have a compliant policy or the individual is not covered under a subaward / subcontract),</w:t>
      </w:r>
      <w:r>
        <w:rPr>
          <w:sz w:val="24"/>
          <w:szCs w:val="24"/>
        </w:rPr>
        <w:t xml:space="preserve"> confirm:</w:t>
      </w:r>
    </w:p>
    <w:p w14:paraId="36365A1B" w14:textId="4D112BB5" w:rsidR="004D10A1" w:rsidRDefault="006B6B9C" w:rsidP="006B6B9C">
      <w:pPr>
        <w:pStyle w:val="ListParagraph"/>
        <w:numPr>
          <w:ilvl w:val="0"/>
          <w:numId w:val="5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that </w:t>
      </w:r>
      <w:r w:rsidRPr="006B6B9C">
        <w:rPr>
          <w:sz w:val="24"/>
          <w:szCs w:val="24"/>
        </w:rPr>
        <w:t xml:space="preserve">the Relatedness Status </w:t>
      </w:r>
      <w:r>
        <w:rPr>
          <w:sz w:val="24"/>
          <w:szCs w:val="24"/>
        </w:rPr>
        <w:t>is</w:t>
      </w:r>
      <w:r w:rsidRPr="006B6B9C">
        <w:rPr>
          <w:sz w:val="24"/>
          <w:szCs w:val="24"/>
        </w:rPr>
        <w:t xml:space="preserve"> </w:t>
      </w:r>
      <w:r w:rsidR="004D10A1" w:rsidRPr="006B6B9C">
        <w:rPr>
          <w:sz w:val="24"/>
          <w:szCs w:val="24"/>
        </w:rPr>
        <w:t>“Non PHS-FITS Disclosure Received</w:t>
      </w:r>
      <w:r w:rsidR="009A5FC5">
        <w:rPr>
          <w:sz w:val="24"/>
          <w:szCs w:val="24"/>
        </w:rPr>
        <w:t>.</w:t>
      </w:r>
      <w:r w:rsidR="004D10A1" w:rsidRPr="006B6B9C">
        <w:rPr>
          <w:sz w:val="24"/>
          <w:szCs w:val="24"/>
        </w:rPr>
        <w:t>”</w:t>
      </w:r>
    </w:p>
    <w:p w14:paraId="15B5606C" w14:textId="1DC1BF45" w:rsidR="006B6B9C" w:rsidRDefault="006B6B9C" w:rsidP="006B6B9C">
      <w:pPr>
        <w:pStyle w:val="ListParagraph"/>
        <w:numPr>
          <w:ilvl w:val="0"/>
          <w:numId w:val="5"/>
        </w:numPr>
        <w:spacing w:after="200"/>
        <w:rPr>
          <w:sz w:val="24"/>
          <w:szCs w:val="24"/>
        </w:rPr>
      </w:pPr>
      <w:r w:rsidRPr="0048247E">
        <w:rPr>
          <w:bCs/>
          <w:sz w:val="24"/>
          <w:szCs w:val="24"/>
        </w:rPr>
        <w:t>receipt of an annual FCOI clearance email from the RIO for that year covering all such Investigators</w:t>
      </w:r>
      <w:r>
        <w:rPr>
          <w:bCs/>
          <w:sz w:val="24"/>
          <w:szCs w:val="24"/>
        </w:rPr>
        <w:t>.</w:t>
      </w:r>
    </w:p>
    <w:p w14:paraId="13E3933A" w14:textId="0C5A4329" w:rsidR="001A40FA" w:rsidRPr="006B6B9C" w:rsidRDefault="006B6B9C" w:rsidP="006B6B9C">
      <w:pPr>
        <w:rPr>
          <w:sz w:val="24"/>
          <w:szCs w:val="24"/>
        </w:rPr>
      </w:pPr>
      <w:r w:rsidRPr="006B6B9C">
        <w:rPr>
          <w:bCs/>
          <w:sz w:val="24"/>
          <w:szCs w:val="24"/>
        </w:rPr>
        <w:t>5) When all the above have been completed, c</w:t>
      </w:r>
      <w:r w:rsidR="001A40FA" w:rsidRPr="006B6B9C">
        <w:rPr>
          <w:bCs/>
          <w:sz w:val="24"/>
          <w:szCs w:val="24"/>
        </w:rPr>
        <w:t>ertify the</w:t>
      </w:r>
      <w:r w:rsidR="001A40FA" w:rsidRPr="006B6B9C">
        <w:rPr>
          <w:sz w:val="24"/>
          <w:szCs w:val="24"/>
        </w:rPr>
        <w:t xml:space="preserve"> list of Investigators. </w:t>
      </w:r>
    </w:p>
    <w:p w14:paraId="7B4D90A5" w14:textId="79B25EC3" w:rsidR="00590679" w:rsidRPr="0063748B" w:rsidRDefault="00590679" w:rsidP="00A85DD4">
      <w:pPr>
        <w:spacing w:line="240" w:lineRule="auto"/>
        <w:rPr>
          <w:sz w:val="24"/>
          <w:szCs w:val="24"/>
        </w:rPr>
      </w:pPr>
      <w:bookmarkStart w:id="3" w:name="_Hlk43210770"/>
      <w:r w:rsidRPr="0063748B">
        <w:rPr>
          <w:sz w:val="24"/>
          <w:szCs w:val="24"/>
        </w:rPr>
        <w:t xml:space="preserve">If you have any questions regarding the above, </w:t>
      </w:r>
      <w:r w:rsidR="00A85DD4" w:rsidRPr="0063748B">
        <w:rPr>
          <w:sz w:val="24"/>
          <w:szCs w:val="24"/>
        </w:rPr>
        <w:t xml:space="preserve">please email </w:t>
      </w:r>
      <w:hyperlink r:id="rId7" w:history="1">
        <w:r w:rsidR="00D7772C" w:rsidRPr="00E06EAE">
          <w:rPr>
            <w:rStyle w:val="Hyperlink"/>
            <w:sz w:val="24"/>
            <w:szCs w:val="24"/>
          </w:rPr>
          <w:t>phs@pobox.upenn.edu</w:t>
        </w:r>
      </w:hyperlink>
      <w:r w:rsidR="00A85DD4" w:rsidRPr="00E06EAE">
        <w:rPr>
          <w:sz w:val="24"/>
          <w:szCs w:val="24"/>
        </w:rPr>
        <w:t xml:space="preserve"> or contact us by phone at 215-</w:t>
      </w:r>
      <w:r w:rsidR="008F06C9">
        <w:rPr>
          <w:sz w:val="24"/>
          <w:szCs w:val="24"/>
        </w:rPr>
        <w:t>746-4775.</w:t>
      </w:r>
      <w:r w:rsidR="00A85DD4" w:rsidRPr="0063748B">
        <w:rPr>
          <w:sz w:val="24"/>
          <w:szCs w:val="24"/>
        </w:rPr>
        <w:t xml:space="preserve"> </w:t>
      </w:r>
    </w:p>
    <w:p w14:paraId="69B2FC34" w14:textId="77777777" w:rsidR="00590679" w:rsidRPr="0063748B" w:rsidRDefault="00590679" w:rsidP="00590679">
      <w:pPr>
        <w:rPr>
          <w:sz w:val="24"/>
          <w:szCs w:val="24"/>
        </w:rPr>
      </w:pPr>
      <w:r w:rsidRPr="0063748B">
        <w:rPr>
          <w:sz w:val="24"/>
          <w:szCs w:val="24"/>
        </w:rPr>
        <w:t>Thanks.</w:t>
      </w:r>
    </w:p>
    <w:bookmarkEnd w:id="3"/>
    <w:p w14:paraId="1282573F" w14:textId="77777777" w:rsidR="00590679" w:rsidRPr="00590679" w:rsidRDefault="00590679" w:rsidP="00966703">
      <w:pPr>
        <w:rPr>
          <w:sz w:val="24"/>
          <w:szCs w:val="24"/>
        </w:rPr>
      </w:pPr>
    </w:p>
    <w:sectPr w:rsidR="00590679" w:rsidRPr="005906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903B" w14:textId="77777777" w:rsidR="00803C86" w:rsidRDefault="00803C86" w:rsidP="00803C86">
      <w:pPr>
        <w:spacing w:after="0" w:line="240" w:lineRule="auto"/>
      </w:pPr>
      <w:r>
        <w:separator/>
      </w:r>
    </w:p>
  </w:endnote>
  <w:endnote w:type="continuationSeparator" w:id="0">
    <w:p w14:paraId="1219CA49" w14:textId="77777777" w:rsidR="00803C86" w:rsidRDefault="00803C86" w:rsidP="0080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1DB6" w14:textId="77777777" w:rsidR="00803C86" w:rsidRDefault="00803C86" w:rsidP="00803C86">
      <w:pPr>
        <w:spacing w:after="0" w:line="240" w:lineRule="auto"/>
      </w:pPr>
      <w:r>
        <w:separator/>
      </w:r>
    </w:p>
  </w:footnote>
  <w:footnote w:type="continuationSeparator" w:id="0">
    <w:p w14:paraId="4F35F1A6" w14:textId="77777777" w:rsidR="00803C86" w:rsidRDefault="00803C86" w:rsidP="0080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C28B" w14:textId="5A8AB136" w:rsidR="00803C86" w:rsidRDefault="00202EDC" w:rsidP="00803C86">
    <w:pPr>
      <w:pStyle w:val="Header"/>
      <w:tabs>
        <w:tab w:val="clear" w:pos="9360"/>
      </w:tabs>
    </w:pPr>
    <w:r>
      <w:t>5/24/22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052"/>
    <w:multiLevelType w:val="hybridMultilevel"/>
    <w:tmpl w:val="B288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D4CB6"/>
    <w:multiLevelType w:val="hybridMultilevel"/>
    <w:tmpl w:val="4D12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341EF"/>
    <w:multiLevelType w:val="hybridMultilevel"/>
    <w:tmpl w:val="3C3E6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CD3AA4"/>
    <w:multiLevelType w:val="hybridMultilevel"/>
    <w:tmpl w:val="1D46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180A"/>
    <w:multiLevelType w:val="hybridMultilevel"/>
    <w:tmpl w:val="27C2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03429">
    <w:abstractNumId w:val="4"/>
  </w:num>
  <w:num w:numId="2" w16cid:durableId="1551763891">
    <w:abstractNumId w:val="3"/>
  </w:num>
  <w:num w:numId="3" w16cid:durableId="1029180777">
    <w:abstractNumId w:val="1"/>
  </w:num>
  <w:num w:numId="4" w16cid:durableId="541206914">
    <w:abstractNumId w:val="0"/>
  </w:num>
  <w:num w:numId="5" w16cid:durableId="1004437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03"/>
    <w:rsid w:val="000A171D"/>
    <w:rsid w:val="00111827"/>
    <w:rsid w:val="00147AD5"/>
    <w:rsid w:val="001757CA"/>
    <w:rsid w:val="001A40FA"/>
    <w:rsid w:val="001C3BAA"/>
    <w:rsid w:val="00202EDC"/>
    <w:rsid w:val="0020743F"/>
    <w:rsid w:val="002127ED"/>
    <w:rsid w:val="002271B2"/>
    <w:rsid w:val="002B33F7"/>
    <w:rsid w:val="002C1840"/>
    <w:rsid w:val="002D290F"/>
    <w:rsid w:val="002D7289"/>
    <w:rsid w:val="0036443C"/>
    <w:rsid w:val="00364A2C"/>
    <w:rsid w:val="00373D47"/>
    <w:rsid w:val="00383CEA"/>
    <w:rsid w:val="00416085"/>
    <w:rsid w:val="00417881"/>
    <w:rsid w:val="00444552"/>
    <w:rsid w:val="00444854"/>
    <w:rsid w:val="00450EC6"/>
    <w:rsid w:val="00467DEB"/>
    <w:rsid w:val="0048388D"/>
    <w:rsid w:val="004D10A1"/>
    <w:rsid w:val="00512F93"/>
    <w:rsid w:val="005156C1"/>
    <w:rsid w:val="00525740"/>
    <w:rsid w:val="00557077"/>
    <w:rsid w:val="005628C8"/>
    <w:rsid w:val="00577DE7"/>
    <w:rsid w:val="00585A80"/>
    <w:rsid w:val="00586F48"/>
    <w:rsid w:val="00590679"/>
    <w:rsid w:val="005D602A"/>
    <w:rsid w:val="0063748B"/>
    <w:rsid w:val="006502E8"/>
    <w:rsid w:val="00695234"/>
    <w:rsid w:val="00696210"/>
    <w:rsid w:val="006B6B9C"/>
    <w:rsid w:val="0078770A"/>
    <w:rsid w:val="00792337"/>
    <w:rsid w:val="007C65DD"/>
    <w:rsid w:val="007E766B"/>
    <w:rsid w:val="007F31DE"/>
    <w:rsid w:val="00803C86"/>
    <w:rsid w:val="00864C9A"/>
    <w:rsid w:val="00865FCC"/>
    <w:rsid w:val="008819BD"/>
    <w:rsid w:val="008F06C9"/>
    <w:rsid w:val="0094219A"/>
    <w:rsid w:val="0096386D"/>
    <w:rsid w:val="00966703"/>
    <w:rsid w:val="00985F71"/>
    <w:rsid w:val="009A5FC5"/>
    <w:rsid w:val="009B6E67"/>
    <w:rsid w:val="009D1232"/>
    <w:rsid w:val="00A05A38"/>
    <w:rsid w:val="00A44A20"/>
    <w:rsid w:val="00A8370D"/>
    <w:rsid w:val="00A85DD4"/>
    <w:rsid w:val="00AC758F"/>
    <w:rsid w:val="00AE7F1E"/>
    <w:rsid w:val="00B71F64"/>
    <w:rsid w:val="00BF4E41"/>
    <w:rsid w:val="00C341C4"/>
    <w:rsid w:val="00CA3457"/>
    <w:rsid w:val="00CB0FF2"/>
    <w:rsid w:val="00CB3EFE"/>
    <w:rsid w:val="00CB7FA8"/>
    <w:rsid w:val="00CE525E"/>
    <w:rsid w:val="00D70C22"/>
    <w:rsid w:val="00D7772C"/>
    <w:rsid w:val="00D8757E"/>
    <w:rsid w:val="00D97CC5"/>
    <w:rsid w:val="00E06EAE"/>
    <w:rsid w:val="00EA33CB"/>
    <w:rsid w:val="00EF0F00"/>
    <w:rsid w:val="00EF4610"/>
    <w:rsid w:val="00F6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7A7F"/>
  <w15:docId w15:val="{F5E90750-EB42-4325-AE1A-E605CFD1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6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703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6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86"/>
  </w:style>
  <w:style w:type="paragraph" w:styleId="Footer">
    <w:name w:val="footer"/>
    <w:basedOn w:val="Normal"/>
    <w:link w:val="FooterChar"/>
    <w:uiPriority w:val="99"/>
    <w:unhideWhenUsed/>
    <w:rsid w:val="0080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s@pobox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Pennsylania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Rosenthal 1</dc:creator>
  <cp:lastModifiedBy>Rosenthal BSN, JD, Joanne K.</cp:lastModifiedBy>
  <cp:revision>3</cp:revision>
  <dcterms:created xsi:type="dcterms:W3CDTF">2022-05-25T21:49:00Z</dcterms:created>
  <dcterms:modified xsi:type="dcterms:W3CDTF">2022-05-25T21:50:00Z</dcterms:modified>
</cp:coreProperties>
</file>